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header1.xml" ContentType="application/vnd.openxmlformats-officedocument.wordprocessingml.head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2881"/>
        <w:pBdr/>
        <w:tabs>
          <w:tab w:val="left" w:leader="none" w:pos="6820"/>
        </w:tabs>
        <w:spacing w:after="160" w:afterAutospacing="0" w:before="0" w:beforeAutospacing="0"/>
        <w:ind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7ac547"/>
          <w:sz w:val="22"/>
          <w:szCs w:val="22"/>
        </w:rPr>
        <w:t xml:space="preserve">Solution or Activity Report: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</w:r>
      <w:r>
        <w:rPr>
          <w:rFonts w:ascii="Calibri" w:hAnsi="Calibri" w:cs="Calibri"/>
          <w:color w:val="000000"/>
          <w:sz w:val="22"/>
          <w:szCs w:val="22"/>
        </w:rPr>
      </w:r>
    </w:p>
    <w:p>
      <w:pPr>
        <w:pStyle w:val="2881"/>
        <w:pBdr/>
        <w:tabs>
          <w:tab w:val="left" w:leader="none" w:pos="6820"/>
        </w:tabs>
        <w:spacing w:after="160" w:afterAutospacing="0" w:before="0" w:beforeAutospacing="0"/>
        <w:ind/>
        <w:jc w:val="both"/>
        <w:rPr>
          <w:lang w:eastAsia="de-DE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Practice-</w:t>
      </w:r>
      <w:r>
        <w:rPr>
          <w:rFonts w:ascii="Calibri" w:hAnsi="Calibri" w:cs="Calibri"/>
          <w:color w:val="000000"/>
          <w:sz w:val="22"/>
          <w:szCs w:val="22"/>
        </w:rPr>
        <w:t xml:space="preserve">oriented</w:t>
      </w:r>
      <w:r>
        <w:rPr>
          <w:rFonts w:ascii="Calibri" w:hAnsi="Calibri" w:cs="Calibri"/>
          <w:color w:val="000000"/>
          <w:sz w:val="22"/>
          <w:szCs w:val="22"/>
        </w:rPr>
        <w:t xml:space="preserve"> article with 1</w:t>
      </w:r>
      <w:r>
        <w:rPr>
          <w:rFonts w:ascii="Calibri" w:hAnsi="Calibri" w:cs="Calibri"/>
          <w:color w:val="000000"/>
          <w:sz w:val="22"/>
          <w:szCs w:val="22"/>
        </w:rPr>
        <w:t xml:space="preserve">.</w:t>
      </w:r>
      <w:r>
        <w:rPr>
          <w:rFonts w:ascii="Calibri" w:hAnsi="Calibri" w:cs="Calibri"/>
          <w:color w:val="000000"/>
          <w:sz w:val="22"/>
          <w:szCs w:val="22"/>
        </w:rPr>
        <w:t xml:space="preserve">000–2</w:t>
      </w:r>
      <w:r>
        <w:rPr>
          <w:rFonts w:ascii="Calibri" w:hAnsi="Calibri" w:cs="Calibri"/>
          <w:color w:val="000000"/>
          <w:sz w:val="22"/>
          <w:szCs w:val="22"/>
        </w:rPr>
        <w:t xml:space="preserve">.</w:t>
      </w:r>
      <w:r>
        <w:rPr>
          <w:rFonts w:ascii="Calibri" w:hAnsi="Calibri" w:cs="Calibri"/>
          <w:color w:val="000000"/>
          <w:sz w:val="22"/>
          <w:szCs w:val="22"/>
        </w:rPr>
        <w:t xml:space="preserve">500 words and a maximum of 5 </w:t>
      </w:r>
      <w:r>
        <w:rPr>
          <w:rFonts w:ascii="Calibri" w:hAnsi="Calibri" w:cs="Calibri"/>
          <w:color w:val="000000"/>
          <w:sz w:val="22"/>
          <w:szCs w:val="22"/>
        </w:rPr>
        <w:t xml:space="preserve">photos</w:t>
      </w:r>
      <w:r>
        <w:rPr>
          <w:rFonts w:ascii="Calibri" w:hAnsi="Calibri" w:cs="Calibri"/>
          <w:color w:val="000000"/>
          <w:sz w:val="22"/>
          <w:szCs w:val="22"/>
        </w:rPr>
        <w:t xml:space="preserve">/</w:t>
      </w:r>
      <w:r>
        <w:rPr>
          <w:rFonts w:ascii="Calibri" w:hAnsi="Calibri" w:cs="Calibri"/>
          <w:color w:val="000000"/>
          <w:sz w:val="22"/>
          <w:szCs w:val="22"/>
        </w:rPr>
        <w:t xml:space="preserve">illustrations</w:t>
      </w:r>
      <w:r>
        <w:rPr>
          <w:rFonts w:ascii="Calibri" w:hAnsi="Calibri" w:cs="Calibri"/>
          <w:color w:val="000000"/>
          <w:sz w:val="22"/>
          <w:szCs w:val="22"/>
        </w:rPr>
        <w:t xml:space="preserve">. Reports </w:t>
      </w:r>
      <w:r>
        <w:rPr>
          <w:rFonts w:ascii="Calibri" w:hAnsi="Calibri" w:cs="Calibri"/>
          <w:color w:val="000000"/>
          <w:sz w:val="22"/>
          <w:szCs w:val="22"/>
        </w:rPr>
        <w:t xml:space="preserve">should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present</w:t>
      </w:r>
      <w:r>
        <w:rPr>
          <w:rFonts w:ascii="Calibri" w:hAnsi="Calibri" w:cs="Calibri"/>
          <w:color w:val="000000"/>
          <w:sz w:val="22"/>
          <w:szCs w:val="22"/>
        </w:rPr>
        <w:t xml:space="preserve"> a concrete </w:t>
      </w:r>
      <w:r>
        <w:rPr>
          <w:rFonts w:ascii="Calibri" w:hAnsi="Calibri" w:cs="Calibri"/>
          <w:color w:val="000000"/>
          <w:sz w:val="22"/>
          <w:szCs w:val="22"/>
        </w:rPr>
        <w:t xml:space="preserve">solution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process</w:t>
      </w:r>
      <w:r>
        <w:rPr>
          <w:rFonts w:ascii="Calibri" w:hAnsi="Calibri" w:cs="Calibri"/>
          <w:color w:val="000000"/>
          <w:sz w:val="22"/>
          <w:szCs w:val="22"/>
        </w:rPr>
        <w:t xml:space="preserve">, activity, partnership, </w:t>
      </w:r>
      <w:r>
        <w:rPr>
          <w:rFonts w:ascii="Calibri" w:hAnsi="Calibri" w:cs="Calibri"/>
          <w:color w:val="000000"/>
          <w:sz w:val="22"/>
          <w:szCs w:val="22"/>
        </w:rPr>
        <w:t xml:space="preserve">tool</w:t>
      </w:r>
      <w:r>
        <w:rPr>
          <w:rFonts w:ascii="Calibri" w:hAnsi="Calibri" w:cs="Calibri"/>
          <w:color w:val="000000"/>
          <w:sz w:val="22"/>
          <w:szCs w:val="22"/>
        </w:rPr>
        <w:t xml:space="preserve">, platform, </w:t>
      </w:r>
      <w:r>
        <w:rPr>
          <w:rFonts w:ascii="Calibri" w:hAnsi="Calibri" w:cs="Calibri"/>
          <w:color w:val="000000"/>
          <w:sz w:val="22"/>
          <w:szCs w:val="22"/>
        </w:rPr>
        <w:t xml:space="preserve">intervention</w:t>
      </w:r>
      <w:r>
        <w:rPr>
          <w:rFonts w:ascii="Calibri" w:hAnsi="Calibri" w:cs="Calibri"/>
          <w:color w:val="000000"/>
          <w:sz w:val="22"/>
          <w:szCs w:val="22"/>
        </w:rPr>
        <w:t xml:space="preserve">, or implementation </w:t>
      </w:r>
      <w:r>
        <w:rPr>
          <w:rFonts w:ascii="Calibri" w:hAnsi="Calibri" w:cs="Calibri"/>
          <w:color w:val="000000"/>
          <w:sz w:val="22"/>
          <w:szCs w:val="22"/>
        </w:rPr>
        <w:t xml:space="preserve">experience</w:t>
      </w:r>
      <w:r>
        <w:rPr>
          <w:rFonts w:ascii="Calibri" w:hAnsi="Calibri" w:cs="Calibri"/>
          <w:color w:val="000000"/>
          <w:sz w:val="22"/>
          <w:szCs w:val="22"/>
        </w:rPr>
        <w:t xml:space="preserve">. The focus </w:t>
      </w:r>
      <w:r>
        <w:rPr>
          <w:rFonts w:ascii="Calibri" w:hAnsi="Calibri" w:cs="Calibri"/>
          <w:color w:val="000000"/>
          <w:sz w:val="22"/>
          <w:szCs w:val="22"/>
        </w:rPr>
        <w:t xml:space="preserve">should</w:t>
      </w:r>
      <w:r>
        <w:rPr>
          <w:rFonts w:ascii="Calibri" w:hAnsi="Calibri" w:cs="Calibri"/>
          <w:color w:val="000000"/>
          <w:sz w:val="22"/>
          <w:szCs w:val="22"/>
        </w:rPr>
        <w:t xml:space="preserve"> be on </w:t>
      </w:r>
      <w:r>
        <w:rPr>
          <w:rFonts w:ascii="Calibri" w:hAnsi="Calibri" w:cs="Calibri"/>
          <w:color w:val="000000"/>
          <w:sz w:val="22"/>
          <w:szCs w:val="22"/>
        </w:rPr>
        <w:t xml:space="preserve">how</w:t>
      </w:r>
      <w:r>
        <w:rPr>
          <w:rFonts w:ascii="Calibri" w:hAnsi="Calibri" w:cs="Calibri"/>
          <w:color w:val="000000"/>
          <w:sz w:val="22"/>
          <w:szCs w:val="22"/>
        </w:rPr>
        <w:t xml:space="preserve"> change </w:t>
      </w:r>
      <w:r>
        <w:rPr>
          <w:rFonts w:ascii="Calibri" w:hAnsi="Calibri" w:cs="Calibri"/>
          <w:color w:val="000000"/>
          <w:sz w:val="22"/>
          <w:szCs w:val="22"/>
        </w:rPr>
        <w:t xml:space="preserve">is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produced</w:t>
      </w:r>
      <w:r>
        <w:rPr>
          <w:rFonts w:ascii="Calibri" w:hAnsi="Calibri" w:cs="Calibri"/>
          <w:color w:val="000000"/>
          <w:sz w:val="22"/>
          <w:szCs w:val="22"/>
        </w:rPr>
        <w:t xml:space="preserve"> in practice: </w:t>
      </w:r>
      <w:r>
        <w:rPr>
          <w:rFonts w:ascii="Calibri" w:hAnsi="Calibri" w:cs="Calibri"/>
          <w:color w:val="000000"/>
          <w:sz w:val="22"/>
          <w:szCs w:val="22"/>
        </w:rPr>
        <w:t xml:space="preserve">which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actors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were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involved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what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roles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they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played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how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local</w:t>
      </w:r>
      <w:r>
        <w:rPr>
          <w:rFonts w:ascii="Calibri" w:hAnsi="Calibri" w:cs="Calibri"/>
          <w:color w:val="000000"/>
          <w:sz w:val="22"/>
          <w:szCs w:val="22"/>
        </w:rPr>
        <w:t xml:space="preserve"> ownership </w:t>
      </w:r>
      <w:r>
        <w:rPr>
          <w:rFonts w:ascii="Calibri" w:hAnsi="Calibri" w:cs="Calibri"/>
          <w:color w:val="000000"/>
          <w:sz w:val="22"/>
          <w:szCs w:val="22"/>
        </w:rPr>
        <w:t xml:space="preserve">was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built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which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barriers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emerged</w:t>
      </w:r>
      <w:r>
        <w:rPr>
          <w:rFonts w:ascii="Calibri" w:hAnsi="Calibri" w:cs="Calibri"/>
          <w:color w:val="000000"/>
          <w:sz w:val="22"/>
          <w:szCs w:val="22"/>
        </w:rPr>
        <w:t xml:space="preserve">, and </w:t>
      </w:r>
      <w:r>
        <w:rPr>
          <w:rFonts w:ascii="Calibri" w:hAnsi="Calibri" w:cs="Calibri"/>
          <w:color w:val="000000"/>
          <w:sz w:val="22"/>
          <w:szCs w:val="22"/>
        </w:rPr>
        <w:t xml:space="preserve">what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lessons</w:t>
      </w:r>
      <w:r>
        <w:rPr>
          <w:rFonts w:ascii="Calibri" w:hAnsi="Calibri" w:cs="Calibri"/>
          <w:color w:val="000000"/>
          <w:sz w:val="22"/>
          <w:szCs w:val="22"/>
        </w:rPr>
        <w:t xml:space="preserve"> can be </w:t>
      </w:r>
      <w:r>
        <w:rPr>
          <w:rFonts w:ascii="Calibri" w:hAnsi="Calibri" w:cs="Calibri"/>
          <w:color w:val="000000"/>
          <w:sz w:val="22"/>
          <w:szCs w:val="22"/>
        </w:rPr>
        <w:t xml:space="preserve">drawn</w:t>
      </w:r>
      <w:r>
        <w:rPr>
          <w:rFonts w:ascii="Calibri" w:hAnsi="Calibri" w:cs="Calibri"/>
          <w:color w:val="000000"/>
          <w:sz w:val="22"/>
          <w:szCs w:val="22"/>
        </w:rPr>
        <w:t xml:space="preserve"> for implementation in other </w:t>
      </w:r>
      <w:r>
        <w:rPr>
          <w:rFonts w:ascii="Calibri" w:hAnsi="Calibri" w:cs="Calibri"/>
          <w:color w:val="000000"/>
          <w:sz w:val="22"/>
          <w:szCs w:val="22"/>
        </w:rPr>
        <w:t xml:space="preserve">contexts</w:t>
      </w:r>
      <w:r>
        <w:rPr>
          <w:rFonts w:ascii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hAnsi="Calibri" w:cs="Calibri"/>
          <w:color w:val="000000"/>
          <w:sz w:val="22"/>
          <w:szCs w:val="22"/>
        </w:rPr>
        <w:t xml:space="preserve">Contributions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may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describe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successful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examples</w:t>
      </w:r>
      <w:r>
        <w:rPr>
          <w:rFonts w:ascii="Calibri" w:hAnsi="Calibri" w:cs="Calibri"/>
          <w:color w:val="000000"/>
          <w:sz w:val="22"/>
          <w:szCs w:val="22"/>
        </w:rPr>
        <w:t xml:space="preserve">, </w:t>
      </w:r>
      <w:r>
        <w:rPr>
          <w:rFonts w:ascii="Calibri" w:hAnsi="Calibri" w:cs="Calibri"/>
          <w:color w:val="000000"/>
          <w:sz w:val="22"/>
          <w:szCs w:val="22"/>
        </w:rPr>
        <w:t xml:space="preserve">but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also</w:t>
      </w:r>
      <w:r>
        <w:rPr>
          <w:rFonts w:ascii="Calibri" w:hAnsi="Calibri" w:cs="Calibri"/>
          <w:color w:val="000000"/>
          <w:sz w:val="22"/>
          <w:szCs w:val="22"/>
        </w:rPr>
        <w:t xml:space="preserve"> incomplete, </w:t>
      </w:r>
      <w:r>
        <w:rPr>
          <w:rFonts w:ascii="Calibri" w:hAnsi="Calibri" w:cs="Calibri"/>
          <w:color w:val="000000"/>
          <w:sz w:val="22"/>
          <w:szCs w:val="22"/>
        </w:rPr>
        <w:t xml:space="preserve">contested</w:t>
      </w:r>
      <w:r>
        <w:rPr>
          <w:rFonts w:ascii="Calibri" w:hAnsi="Calibri" w:cs="Calibri"/>
          <w:color w:val="000000"/>
          <w:sz w:val="22"/>
          <w:szCs w:val="22"/>
        </w:rPr>
        <w:t xml:space="preserve">, or </w:t>
      </w:r>
      <w:r>
        <w:rPr>
          <w:rFonts w:ascii="Calibri" w:hAnsi="Calibri" w:cs="Calibri"/>
          <w:color w:val="000000"/>
          <w:sz w:val="22"/>
          <w:szCs w:val="22"/>
        </w:rPr>
        <w:t xml:space="preserve">evolving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processes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where</w:t>
      </w:r>
      <w:r>
        <w:rPr>
          <w:rFonts w:ascii="Calibri" w:hAnsi="Calibri" w:cs="Calibri"/>
          <w:color w:val="000000"/>
          <w:sz w:val="22"/>
          <w:szCs w:val="22"/>
        </w:rPr>
        <w:t xml:space="preserve"> learning from practice </w:t>
      </w:r>
      <w:r>
        <w:rPr>
          <w:rFonts w:ascii="Calibri" w:hAnsi="Calibri" w:cs="Calibri"/>
          <w:color w:val="000000"/>
          <w:sz w:val="22"/>
          <w:szCs w:val="22"/>
        </w:rPr>
        <w:t xml:space="preserve">is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particularly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 xml:space="preserve">valuable</w:t>
      </w:r>
      <w:r>
        <w:rPr>
          <w:rFonts w:ascii="Calibri" w:hAnsi="Calibri" w:cs="Calibri"/>
          <w:color w:val="000000"/>
          <w:sz w:val="22"/>
          <w:szCs w:val="22"/>
        </w:rPr>
        <w:t xml:space="preserve">. </w:t>
      </w:r>
      <w:r>
        <w:rPr>
          <w:rFonts w:ascii="Calibri" w:hAnsi="Calibri" w:cs="Calibri"/>
          <w:color w:val="000000"/>
          <w:sz w:val="22"/>
          <w:szCs w:val="22"/>
          <w:lang w:val="en-GB"/>
        </w:rPr>
        <w:t xml:space="preserve">The language should be tailored to a transdisciplinary and multicultural international readership. The use of accessible language is one of the important reviewing criteria.</w:t>
      </w:r>
      <w:r>
        <w:rPr>
          <w:lang w:eastAsia="de-DE"/>
        </w:rPr>
      </w:r>
      <w:r>
        <w:rPr>
          <w:lang w:eastAsia="de-DE"/>
        </w:rPr>
      </w:r>
    </w:p>
    <w:p>
      <w:pPr>
        <w:pStyle w:val="2894"/>
        <w:pBdr/>
        <w:spacing/>
        <w:ind/>
        <w:rPr>
          <w:bCs/>
          <w:sz w:val="22"/>
          <w:szCs w:val="22"/>
          <w:lang w:val="en-GB"/>
        </w:rPr>
      </w:pPr>
      <w:r>
        <w:rPr>
          <w:bCs/>
          <w:sz w:val="22"/>
          <w:szCs w:val="22"/>
          <w:lang w:val="en-GB"/>
        </w:rPr>
        <w:t xml:space="preserve">Authors Guidelines</w:t>
      </w:r>
      <w:r>
        <w:rPr>
          <w:bCs/>
          <w:sz w:val="22"/>
          <w:szCs w:val="22"/>
          <w:lang w:val="en-GB"/>
        </w:rPr>
      </w:r>
      <w:r>
        <w:rPr>
          <w:bCs/>
          <w:sz w:val="22"/>
          <w:szCs w:val="22"/>
          <w:lang w:val="en-GB"/>
        </w:rPr>
      </w:r>
    </w:p>
    <w:p>
      <w:pPr>
        <w:pStyle w:val="2894"/>
        <w:pBdr/>
        <w:spacing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i/>
          <w:iCs/>
          <w:color w:val="auto"/>
          <w:sz w:val="22"/>
          <w:szCs w:val="22"/>
          <w:lang w:val="en-GB"/>
        </w:rPr>
        <w:t xml:space="preserve">SURE</w:t>
      </w:r>
      <w:r>
        <w:rPr>
          <w:b w:val="0"/>
          <w:i/>
          <w:iCs/>
          <w:color w:val="auto"/>
          <w:sz w:val="22"/>
          <w:szCs w:val="22"/>
          <w:lang w:val="en-GB"/>
        </w:rPr>
        <w:t xml:space="preserve"> Solutions</w:t>
      </w:r>
      <w:r>
        <w:rPr>
          <w:b w:val="0"/>
          <w:color w:val="auto"/>
          <w:sz w:val="22"/>
          <w:szCs w:val="22"/>
          <w:lang w:val="en-GB"/>
        </w:rPr>
        <w:t xml:space="preserve"> wants to provide the opportunity to re-use and re-edit (“digest”) articles that were previously published in other media, if the primary publication channel allows this optio</w:t>
      </w:r>
      <w:r>
        <w:rPr>
          <w:b w:val="0"/>
          <w:color w:val="auto"/>
          <w:sz w:val="22"/>
          <w:szCs w:val="22"/>
          <w:lang w:val="en-GB"/>
        </w:rPr>
        <w:t xml:space="preserve">n. </w:t>
      </w:r>
      <w:r>
        <w:rPr>
          <w:b w:val="0"/>
          <w:color w:val="auto"/>
          <w:sz w:val="22"/>
          <w:szCs w:val="22"/>
          <w:lang w:val="en-GB"/>
        </w:rPr>
        <w:t xml:space="preserve">Thus</w:t>
      </w:r>
      <w:r>
        <w:rPr>
          <w:b w:val="0"/>
          <w:color w:val="auto"/>
          <w:sz w:val="22"/>
          <w:szCs w:val="22"/>
          <w:lang w:val="en-GB"/>
        </w:rPr>
        <w:t xml:space="preserve"> specific topics of interest may be highlighted and selected contents be made more accessible.   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Please provide names and affiliation of all contributing authors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References &amp; Glossary are not counted in the word count of the contribution 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Provide a</w:t>
      </w:r>
      <w:r>
        <w:rPr>
          <w:b w:val="0"/>
          <w:color w:val="auto"/>
          <w:sz w:val="22"/>
          <w:szCs w:val="22"/>
          <w:lang w:val="en-GB"/>
        </w:rPr>
        <w:t xml:space="preserve">ll illustrations &amp; figures as separate files in editable formats (e.g. PDF, ESP, AI)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Provide high resolution photos (possible to be printed at max. of A3 format)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Provide text segments / quotes that can be highlighted in the text 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/>
        </w:rPr>
        <w:t xml:space="preserve">Provide an abstract in Eng</w:t>
      </w:r>
      <w:r>
        <w:rPr>
          <w:b w:val="0"/>
          <w:color w:val="auto"/>
          <w:sz w:val="22"/>
          <w:szCs w:val="22"/>
          <w:lang w:val="en-GB"/>
        </w:rPr>
        <w:t xml:space="preserve">lish and the local language(s) of your project (applies only to research paper &amp; reports)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numPr>
          <w:ilvl w:val="0"/>
          <w:numId w:val="48"/>
        </w:numPr>
        <w:pBdr/>
        <w:spacing w:line="240" w:lineRule="auto"/>
        <w:ind/>
        <w:rPr>
          <w:b w:val="0"/>
          <w:color w:val="auto"/>
          <w:sz w:val="22"/>
          <w:szCs w:val="22"/>
          <w:lang w:val="en-GB"/>
        </w:rPr>
      </w:pPr>
      <w:r>
        <w:rPr>
          <w:b w:val="0"/>
          <w:color w:val="auto"/>
          <w:sz w:val="22"/>
          <w:szCs w:val="22"/>
          <w:lang w:val="en-GB" w:bidi="en-GB"/>
        </w:rPr>
        <w:t xml:space="preserve">Provide definition of technical terms referred to in your text contribution (glossary)</w:t>
      </w:r>
      <w:r>
        <w:rPr>
          <w:b w:val="0"/>
          <w:color w:val="auto"/>
          <w:sz w:val="22"/>
          <w:szCs w:val="22"/>
          <w:lang w:val="en-GB"/>
        </w:rPr>
      </w:r>
      <w:r>
        <w:rPr>
          <w:b w:val="0"/>
          <w:color w:val="auto"/>
          <w:sz w:val="22"/>
          <w:szCs w:val="22"/>
          <w:lang w:val="en-GB"/>
        </w:rPr>
      </w:r>
    </w:p>
    <w:p>
      <w:pPr>
        <w:pStyle w:val="2894"/>
        <w:pBdr/>
        <w:tabs>
          <w:tab w:val="clear" w:leader="none" w:pos="6820"/>
        </w:tabs>
        <w:spacing/>
        <w:ind/>
        <w:rPr>
          <w:bCs/>
          <w:sz w:val="22"/>
          <w:szCs w:val="22"/>
          <w:lang w:val="en-GB"/>
        </w:rPr>
      </w:pPr>
      <w:r>
        <w:rPr>
          <w:bCs/>
          <w:sz w:val="22"/>
          <w:szCs w:val="22"/>
          <w:lang w:val="en-GB"/>
        </w:rPr>
      </w:r>
      <w:r>
        <w:rPr>
          <w:bCs/>
          <w:sz w:val="22"/>
          <w:szCs w:val="22"/>
          <w:lang w:val="en-GB"/>
        </w:rPr>
      </w:r>
      <w:r>
        <w:rPr>
          <w:bCs/>
          <w:sz w:val="22"/>
          <w:szCs w:val="22"/>
          <w:lang w:val="en-GB"/>
        </w:rPr>
      </w:r>
    </w:p>
    <w:p>
      <w:pPr>
        <w:pStyle w:val="2894"/>
        <w:pBdr/>
        <w:tabs>
          <w:tab w:val="clear" w:leader="none" w:pos="6820"/>
        </w:tabs>
        <w:spacing/>
        <w:ind/>
        <w:rPr>
          <w:bCs/>
          <w:sz w:val="22"/>
          <w:szCs w:val="22"/>
          <w:lang w:val="en-GB"/>
        </w:rPr>
      </w:pPr>
      <w:r>
        <w:rPr>
          <w:bCs/>
          <w:sz w:val="22"/>
          <w:szCs w:val="22"/>
          <w:lang w:val="en-GB"/>
        </w:rPr>
        <w:t xml:space="preserve">submit</w:t>
      </w:r>
      <w:r>
        <w:rPr>
          <w:bCs/>
          <w:sz w:val="22"/>
          <w:szCs w:val="22"/>
          <w:lang w:val="en-GB" w:bidi="en-GB"/>
        </w:rPr>
        <w:t xml:space="preserve"> the article to: </w:t>
      </w:r>
      <w:hyperlink r:id="rId16" w:tooltip="http://sure@hcu-hamburg.de" w:history="1">
        <w:r>
          <w:rPr>
            <w:rStyle w:val="2875"/>
            <w:b w:val="0"/>
            <w:sz w:val="22"/>
            <w:szCs w:val="22"/>
            <w:lang w:val="en-GB"/>
          </w:rPr>
          <w:t xml:space="preserve">sure@hcu-hamburg.de</w:t>
        </w:r>
      </w:hyperlink>
      <w:r>
        <w:rPr>
          <w:rFonts w:ascii="Calibri" w:hAnsi="Calibri" w:eastAsia="Calibri" w:cs="Calibri"/>
          <w:bCs/>
          <w:color w:val="000000"/>
          <w:sz w:val="34"/>
          <w:szCs w:val="34"/>
          <w:lang w:val="en-GB"/>
        </w:rPr>
        <w:t xml:space="preserve"> </w:t>
      </w:r>
      <w:r>
        <w:rPr>
          <w:bCs/>
          <w:sz w:val="22"/>
          <w:szCs w:val="22"/>
          <w:lang w:val="en-GB"/>
        </w:rPr>
      </w:r>
      <w:r>
        <w:rPr>
          <w:bCs/>
          <w:sz w:val="22"/>
          <w:szCs w:val="22"/>
          <w:lang w:val="en-GB"/>
        </w:rPr>
      </w:r>
    </w:p>
    <w:p>
      <w:pPr>
        <w:pStyle w:val="2894"/>
        <w:pBdr/>
        <w:tabs>
          <w:tab w:val="clear" w:leader="none" w:pos="6820"/>
        </w:tabs>
        <w:spacing/>
        <w:ind/>
        <w:rPr>
          <w:rFonts w:ascii="Calibri" w:hAnsi="Calibri" w:eastAsia="Calibri" w:cs="Calibri"/>
          <w:bCs/>
          <w:i/>
          <w:color w:val="000000"/>
          <w:sz w:val="34"/>
          <w:szCs w:val="34"/>
          <w:lang w:val="en-GB"/>
        </w:rPr>
      </w:pPr>
      <w:r>
        <w:rPr>
          <w:b w:val="0"/>
          <w:i/>
          <w:color w:val="auto"/>
          <w:sz w:val="22"/>
          <w:szCs w:val="22"/>
          <w:lang w:val="en-GB"/>
        </w:rPr>
        <w:t xml:space="preserve">For more information</w:t>
      </w:r>
      <w:r>
        <w:rPr>
          <w:b w:val="0"/>
          <w:i/>
          <w:color w:val="auto"/>
          <w:sz w:val="22"/>
          <w:szCs w:val="22"/>
          <w:lang w:val="en-GB"/>
        </w:rPr>
        <w:t xml:space="preserve"> (e.g. Call for Contributions)</w:t>
      </w:r>
      <w:r>
        <w:rPr>
          <w:b w:val="0"/>
          <w:i/>
          <w:color w:val="auto"/>
          <w:sz w:val="22"/>
          <w:szCs w:val="22"/>
          <w:lang w:val="en-GB"/>
        </w:rPr>
        <w:t xml:space="preserve">, please visit </w:t>
      </w:r>
      <w:hyperlink r:id="rId17" w:tooltip="https://www.sustainable-urban-regions.org/mediaroom/suresolutions/" w:history="1">
        <w:r>
          <w:rPr>
            <w:rStyle w:val="2875"/>
            <w:b w:val="0"/>
            <w:i/>
            <w:sz w:val="22"/>
            <w:szCs w:val="22"/>
            <w:lang w:val="en-GB"/>
          </w:rPr>
          <w:t xml:space="preserve">https://www.sustainable-urban-regions.org/mediaroom/suresolutions/</w:t>
        </w:r>
      </w:hyperlink>
      <w:r>
        <w:rPr>
          <w:b w:val="0"/>
          <w:i/>
          <w:color w:val="auto"/>
          <w:sz w:val="22"/>
          <w:szCs w:val="22"/>
          <w:lang w:val="en-GB"/>
        </w:rPr>
        <w:t xml:space="preserve"> or contact the editorial team via: </w:t>
      </w:r>
      <w:hyperlink r:id="rId18" w:tooltip="http://sure@hcu-hamburg.de" w:history="1">
        <w:r>
          <w:rPr>
            <w:rStyle w:val="2875"/>
            <w:b w:val="0"/>
            <w:i/>
            <w:sz w:val="22"/>
            <w:szCs w:val="22"/>
            <w:lang w:val="en-GB"/>
          </w:rPr>
          <w:t xml:space="preserve">sure@hcu-hamburg.de</w:t>
        </w:r>
      </w:hyperlink>
      <w:r>
        <w:rPr>
          <w:rFonts w:ascii="Calibri" w:hAnsi="Calibri" w:eastAsia="Calibri" w:cs="Calibri"/>
          <w:bCs/>
          <w:i/>
          <w:color w:val="000000"/>
          <w:sz w:val="34"/>
          <w:szCs w:val="34"/>
          <w:lang w:val="en-GB"/>
        </w:rPr>
        <w:t xml:space="preserve"> </w:t>
      </w:r>
      <w:r>
        <w:rPr>
          <w:rFonts w:ascii="Calibri" w:hAnsi="Calibri" w:eastAsia="Calibri" w:cs="Calibri"/>
          <w:bCs/>
          <w:i/>
          <w:color w:val="000000"/>
          <w:sz w:val="34"/>
          <w:szCs w:val="34"/>
          <w:lang w:val="en-GB"/>
        </w:rPr>
        <w:br w:type="page" w:clear="all"/>
      </w:r>
      <w:r>
        <w:rPr>
          <w:rFonts w:ascii="Calibri" w:hAnsi="Calibri" w:eastAsia="Calibri" w:cs="Calibri"/>
          <w:bCs/>
          <w:i/>
          <w:color w:val="000000"/>
          <w:sz w:val="34"/>
          <w:szCs w:val="34"/>
          <w:lang w:val="en-GB"/>
        </w:rPr>
      </w:r>
      <w:r>
        <w:rPr>
          <w:rFonts w:ascii="Calibri" w:hAnsi="Calibri" w:eastAsia="Calibri" w:cs="Calibri"/>
          <w:bCs/>
          <w:i/>
          <w:color w:val="000000"/>
          <w:sz w:val="34"/>
          <w:szCs w:val="34"/>
          <w:lang w:val="en-GB"/>
        </w:rPr>
      </w:r>
    </w:p>
    <w:p>
      <w:pPr>
        <w:pStyle w:val="2881"/>
        <w:pBdr>
          <w:top w:val="single" w:color="000000" w:sz="12" w:space="0"/>
          <w:bottom w:val="single" w:color="000000" w:sz="12" w:space="0"/>
        </w:pBdr>
        <w:spacing w:after="240" w:afterAutospacing="0" w:before="0" w:beforeAutospacing="0" w:line="320" w:lineRule="atLeast"/>
        <w:ind/>
        <w:rPr>
          <w:rFonts w:ascii="Calibri" w:hAnsi="Calibri" w:eastAsia="Calibri" w:cs="Calibri"/>
          <w:b/>
          <w:bCs/>
          <w:color w:val="000000"/>
          <w:sz w:val="34"/>
          <w:szCs w:val="34"/>
          <w:lang w:val="en-GB"/>
        </w:rPr>
      </w:pPr>
      <w:r>
        <w:rPr>
          <w:rFonts w:ascii="Calibri" w:hAnsi="Calibri" w:eastAsia="Calibri" w:cs="Calibri"/>
          <w:b/>
          <w:bCs/>
          <w:color w:val="000000"/>
          <w:sz w:val="34"/>
          <w:szCs w:val="34"/>
          <w:shd w:val="clear" w:color="auto" w:fill="ffffff"/>
          <w:lang w:val="en-GB"/>
        </w:rPr>
        <w:t xml:space="preserve">title</w:t>
      </w:r>
      <w:r>
        <w:rPr>
          <w:rFonts w:ascii="Calibri" w:hAnsi="Calibri" w:eastAsia="Calibri" w:cs="Calibri"/>
          <w:b/>
          <w:bCs/>
          <w:color w:val="000000"/>
          <w:sz w:val="34"/>
          <w:szCs w:val="34"/>
          <w:lang w:val="en-GB"/>
        </w:rPr>
      </w:r>
      <w:r>
        <w:rPr>
          <w:rFonts w:ascii="Calibri" w:hAnsi="Calibri" w:eastAsia="Calibri" w:cs="Calibri"/>
          <w:b/>
          <w:bCs/>
          <w:color w:val="000000"/>
          <w:sz w:val="34"/>
          <w:szCs w:val="34"/>
          <w:lang w:val="en-GB"/>
        </w:rPr>
      </w:r>
    </w:p>
    <w:p>
      <w:pPr>
        <w:pStyle w:val="2881"/>
        <w:pBdr/>
        <w:spacing w:after="120" w:afterAutospacing="0" w:before="12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8"/>
          <w:szCs w:val="28"/>
          <w:lang w:val="en-GB"/>
        </w:rPr>
        <w:t xml:space="preserve">author’s name &amp; surname *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Affiliation: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Address: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br/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 E-mail: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color w:val="000000"/>
          <w:lang w:val="en-GB"/>
        </w:rPr>
        <w:t xml:space="preserve"> 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ORCID (if available):</w:t>
      </w:r>
      <w:r>
        <w:rPr>
          <w:rFonts w:ascii="Calibri" w:hAnsi="Calibri" w:cs="Calibri"/>
          <w:color w:val="000000"/>
          <w:sz w:val="20"/>
          <w:szCs w:val="20"/>
        </w:rPr>
      </w:r>
      <w:r>
        <w:rPr>
          <w:rFonts w:ascii="Calibri" w:hAnsi="Calibri" w:cs="Calibri"/>
          <w:color w:val="000000"/>
          <w:sz w:val="20"/>
          <w:szCs w:val="20"/>
        </w:rPr>
      </w:r>
    </w:p>
    <w:p>
      <w:pPr>
        <w:pStyle w:val="2881"/>
        <w:pBdr/>
        <w:spacing w:after="120" w:afterAutospacing="0" w:before="12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8"/>
          <w:szCs w:val="28"/>
          <w:lang w:val="en-GB"/>
        </w:rPr>
        <w:t xml:space="preserve">author’s name &amp; surname 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Affiliation: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Address: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 </w:t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br/>
        <w:t xml:space="preserve"> E-mail: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color w:val="000000"/>
          <w:lang w:val="en-GB"/>
        </w:rPr>
        <w:t xml:space="preserve"> 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ORCID (if available):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lang w:val="en-GB"/>
        </w:rPr>
        <w:t xml:space="preserve"> 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 w:right="720" w:left="720"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i/>
          <w:iCs/>
          <w:color w:val="000000"/>
          <w:sz w:val="18"/>
          <w:szCs w:val="18"/>
          <w:lang w:val="en-GB"/>
        </w:rPr>
        <w:t xml:space="preserve">* Corresponding author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881"/>
        <w:pBdr/>
        <w:spacing w:after="0" w:afterAutospacing="0" w:before="0" w:beforeAutospacing="0"/>
        <w:ind/>
        <w:rPr>
          <w:rFonts w:ascii="Calibri" w:hAnsi="Calibri" w:cs="Calibri"/>
          <w:color w:val="000000"/>
        </w:rPr>
      </w:pPr>
      <w:r>
        <w:rPr>
          <w:rFonts w:ascii="Calibri" w:hAnsi="Calibri" w:eastAsia="Calibri" w:cs="Calibri"/>
          <w:color w:val="000000"/>
          <w:lang w:val="en-GB"/>
        </w:rPr>
        <w:t xml:space="preserve"> </w:t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Style w:val="2649"/>
        <w:pBdr/>
        <w:spacing/>
        <w:ind/>
        <w:rPr>
          <w:rFonts w:ascii="Calibri" w:hAnsi="Calibri" w:cs="Calibri"/>
          <w:color w:val="000000"/>
          <w:sz w:val="20"/>
          <w:szCs w:val="21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Cover photo</w:t>
      </w:r>
      <w:r>
        <w:rPr>
          <w:rFonts w:ascii="Calibri" w:hAnsi="Calibri" w:cs="Calibri"/>
          <w:color w:val="000000"/>
          <w:sz w:val="20"/>
          <w:szCs w:val="21"/>
        </w:rPr>
      </w:r>
      <w:r>
        <w:rPr>
          <w:rFonts w:ascii="Calibri" w:hAnsi="Calibri" w:cs="Calibri"/>
          <w:color w:val="000000"/>
          <w:sz w:val="20"/>
          <w:szCs w:val="21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Photos.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(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Provide high resolution photos &amp; illustrations as a separate files (e.g. .jpg, .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png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, .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psd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, .ai, .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tif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, .raw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, etc.) possible to be printed at max. of A3 format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649"/>
        <w:pBdr/>
        <w:spacing/>
        <w:ind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color w:val="000000"/>
          <w:szCs w:val="22"/>
        </w:rPr>
      </w:r>
      <w:r>
        <w:rPr>
          <w:rFonts w:ascii="Calibri" w:hAnsi="Calibri" w:cs="Calibri"/>
          <w:color w:val="000000"/>
          <w:szCs w:val="22"/>
        </w:rPr>
      </w:r>
      <w:r>
        <w:rPr>
          <w:rFonts w:ascii="Calibri" w:hAnsi="Calibri" w:cs="Calibri"/>
          <w:color w:val="000000"/>
          <w:szCs w:val="22"/>
        </w:rPr>
      </w:r>
    </w:p>
    <w:p>
      <w:pPr>
        <w:pStyle w:val="2649"/>
        <w:pBdr/>
        <w:spacing/>
        <w:ind/>
        <w:rPr>
          <w:rFonts w:ascii="Calibri" w:hAnsi="Calibri" w:cs="Calibri"/>
          <w:color w:val="000000"/>
          <w:sz w:val="20"/>
          <w:szCs w:val="21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Highlights</w:t>
      </w:r>
      <w:r>
        <w:rPr>
          <w:rFonts w:ascii="Calibri" w:hAnsi="Calibri" w:cs="Calibri"/>
          <w:color w:val="000000"/>
          <w:sz w:val="20"/>
          <w:szCs w:val="21"/>
        </w:rPr>
      </w:r>
      <w:r>
        <w:rPr>
          <w:rFonts w:ascii="Calibri" w:hAnsi="Calibri" w:cs="Calibri"/>
          <w:color w:val="000000"/>
          <w:sz w:val="20"/>
          <w:szCs w:val="21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“Highlight”.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(Provide </w:t>
      </w:r>
      <w:r>
        <w:rPr>
          <w:rFonts w:ascii="Calibri" w:hAnsi="Calibri" w:eastAsia="Calibri" w:cs="Calibri"/>
          <w:i/>
          <w:iCs/>
          <w:sz w:val="20"/>
          <w:szCs w:val="20"/>
          <w:lang w:val="en-GB"/>
        </w:rPr>
        <w:t xml:space="preserve">text segments / quotes that can be highlighted in the text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)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649"/>
        <w:pBdr/>
        <w:spacing/>
        <w:ind/>
        <w:rPr>
          <w:rFonts w:ascii="Calibri" w:hAnsi="Calibri" w:cs="Calibri"/>
          <w:color w:val="000000"/>
          <w:sz w:val="20"/>
          <w:szCs w:val="21"/>
        </w:rPr>
      </w:pPr>
      <w:r>
        <w:rPr>
          <w:rFonts w:ascii="Calibri" w:hAnsi="Calibri" w:eastAsia="Calibri" w:cs="Calibri"/>
          <w:color w:val="000000"/>
          <w:sz w:val="20"/>
          <w:szCs w:val="20"/>
        </w:rPr>
        <w:t xml:space="preserve">Abs</w:t>
      </w:r>
      <w:r>
        <w:rPr>
          <w:rFonts w:ascii="Calibri" w:hAnsi="Calibri" w:eastAsia="Calibri" w:cs="Calibri"/>
          <w:color w:val="000000"/>
          <w:sz w:val="20"/>
          <w:szCs w:val="20"/>
        </w:rPr>
        <w:t xml:space="preserve">tract (English)</w:t>
      </w:r>
      <w:r>
        <w:rPr>
          <w:rFonts w:ascii="Calibri" w:hAnsi="Calibri" w:cs="Calibri"/>
          <w:color w:val="000000"/>
          <w:sz w:val="20"/>
          <w:szCs w:val="21"/>
        </w:rPr>
      </w:r>
      <w:r>
        <w:rPr>
          <w:rFonts w:ascii="Calibri" w:hAnsi="Calibri" w:cs="Calibri"/>
          <w:color w:val="000000"/>
          <w:sz w:val="20"/>
          <w:szCs w:val="21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Abstract.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(max. 150 words)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sz w:val="20"/>
          <w:lang w:val="en-GB" w:eastAsia="en-US"/>
        </w:rPr>
        <w:t xml:space="preserve">…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649"/>
        <w:pBdr/>
        <w:spacing/>
        <w:ind/>
        <w:rPr>
          <w:rFonts w:ascii="Calibri" w:hAnsi="Calibri" w:cs="Calibri"/>
          <w:color w:val="000000"/>
          <w:sz w:val="21"/>
          <w:szCs w:val="22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 xml:space="preserve">Abstract (local language)</w:t>
      </w:r>
      <w:r>
        <w:rPr>
          <w:rFonts w:ascii="Calibri" w:hAnsi="Calibri" w:cs="Calibri"/>
          <w:color w:val="000000"/>
          <w:sz w:val="21"/>
          <w:szCs w:val="22"/>
        </w:rPr>
      </w:r>
      <w:r>
        <w:rPr>
          <w:rFonts w:ascii="Calibri" w:hAnsi="Calibri" w:cs="Calibri"/>
          <w:color w:val="000000"/>
          <w:sz w:val="21"/>
          <w:szCs w:val="22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Abstract.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(translation of the English abstract), indicate possible font and possibly provide the abstract in a separate word file if difficult to integrate it here. 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sz w:val="20"/>
        </w:rPr>
      </w:pPr>
      <w:r>
        <w:rPr>
          <w:rFonts w:ascii="Calibri" w:hAnsi="Calibri" w:eastAsia="Calibri" w:cs="Calibri"/>
          <w:sz w:val="20"/>
          <w:lang w:val="en-GB" w:eastAsia="en-US"/>
        </w:rPr>
        <w:t xml:space="preserve">…</w:t>
      </w:r>
      <w:r>
        <w:rPr>
          <w:rFonts w:ascii="Calibri" w:hAnsi="Calibri" w:cs="Calibri"/>
          <w:sz w:val="20"/>
        </w:rPr>
      </w:r>
      <w:r>
        <w:rPr>
          <w:rFonts w:ascii="Calibri" w:hAnsi="Calibri" w:cs="Calibri"/>
          <w:sz w:val="20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b/>
          <w:bCs/>
          <w:color w:val="000000"/>
          <w:sz w:val="20"/>
          <w:szCs w:val="20"/>
        </w:rPr>
      </w:pPr>
      <w:r>
        <w:rPr>
          <w:rFonts w:ascii="Calibri" w:hAnsi="Calibri" w:cs="Calibri"/>
          <w:b/>
          <w:bCs/>
          <w:color w:val="000000"/>
          <w:sz w:val="20"/>
          <w:szCs w:val="20"/>
        </w:rPr>
      </w:r>
      <w:r>
        <w:rPr>
          <w:rFonts w:ascii="Calibri" w:hAnsi="Calibri" w:cs="Calibri"/>
          <w:b/>
          <w:bCs/>
          <w:color w:val="000000"/>
          <w:sz w:val="20"/>
          <w:szCs w:val="20"/>
        </w:rPr>
      </w:r>
      <w:r>
        <w:rPr>
          <w:rFonts w:ascii="Calibri" w:hAnsi="Calibri" w:cs="Calibri"/>
          <w:b/>
          <w:bCs/>
          <w:color w:val="000000"/>
          <w:sz w:val="20"/>
          <w:szCs w:val="20"/>
        </w:rPr>
      </w:r>
    </w:p>
    <w:p>
      <w:pPr>
        <w:pStyle w:val="2881"/>
        <w:pBdr/>
        <w:spacing w:after="0" w:afterAutospacing="0" w:before="0" w:beforeAutospacing="0" w:line="240" w:lineRule="atLeast"/>
        <w:ind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eastAsia="Calibri" w:cs="Calibri"/>
          <w:b/>
          <w:bCs/>
          <w:color w:val="000000"/>
          <w:sz w:val="20"/>
          <w:szCs w:val="20"/>
          <w:lang w:val="en-GB"/>
        </w:rPr>
        <w:t xml:space="preserve">Keywords –</w:t>
      </w:r>
      <w:r>
        <w:rPr>
          <w:rStyle w:val="2880"/>
          <w:rFonts w:ascii="Calibri" w:hAnsi="Calibri" w:eastAsia="Calibri" w:cs="Calibri"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color w:val="000000"/>
          <w:sz w:val="20"/>
          <w:szCs w:val="20"/>
          <w:lang w:val="en-GB"/>
        </w:rPr>
        <w:t xml:space="preserve">Keyword.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(max</w:t>
      </w:r>
      <w:r>
        <w:rPr>
          <w:rStyle w:val="2880"/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 </w:t>
      </w:r>
      <w:r>
        <w:rPr>
          <w:rFonts w:ascii="Calibri" w:hAnsi="Calibri" w:eastAsia="Calibri" w:cs="Calibri"/>
          <w:i/>
          <w:iCs/>
          <w:color w:val="000000"/>
          <w:sz w:val="20"/>
          <w:szCs w:val="20"/>
          <w:lang w:val="en-GB"/>
        </w:rPr>
        <w:t xml:space="preserve">5 words)</w:t>
      </w:r>
      <w:r>
        <w:rPr>
          <w:rFonts w:ascii="Calibri" w:hAnsi="Calibri" w:cs="Calibri"/>
          <w:color w:val="000000"/>
          <w:sz w:val="20"/>
          <w:szCs w:val="20"/>
        </w:rPr>
      </w:r>
      <w:r>
        <w:rPr>
          <w:rFonts w:ascii="Calibri" w:hAnsi="Calibri" w:cs="Calibri"/>
          <w:color w:val="000000"/>
          <w:sz w:val="20"/>
          <w:szCs w:val="20"/>
        </w:rPr>
      </w:r>
    </w:p>
    <w:p>
      <w:pPr>
        <w:pStyle w:val="2647"/>
        <w:pBdr/>
        <w:spacing w:line="720" w:lineRule="atLeast"/>
        <w:ind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  <w:r>
        <w:rPr>
          <w:rFonts w:ascii="Calibri" w:hAnsi="Calibri" w:cs="Calibri"/>
          <w:color w:val="000000"/>
        </w:rPr>
      </w:r>
    </w:p>
    <w:p>
      <w:pPr>
        <w:pBdr/>
        <w:spacing/>
        <w:ind/>
        <w:rPr>
          <w:rFonts w:ascii="Calibri" w:hAnsi="Calibri" w:eastAsia="Calibri" w:cs="Calibri"/>
          <w:color w:val="000000"/>
        </w:rPr>
      </w:pPr>
      <w:r>
        <w:rPr>
          <w:rFonts w:ascii="Calibri" w:hAnsi="Calibri" w:eastAsia="Calibri" w:cs="Calibri"/>
          <w:color w:val="000000"/>
          <w:szCs w:val="22"/>
        </w:rPr>
        <w:br w:type="page" w:clear="all"/>
      </w:r>
      <w:bookmarkStart w:id="0" w:name="_GoBack"/>
      <w:r/>
      <w:bookmarkEnd w:id="0"/>
      <w:r>
        <w:rPr>
          <w:rFonts w:ascii="Calibri" w:hAnsi="Calibri" w:eastAsia="Calibri" w:cs="Calibri"/>
          <w:color w:val="000000"/>
        </w:rPr>
      </w:r>
      <w:r>
        <w:rPr>
          <w:rFonts w:ascii="Calibri" w:hAnsi="Calibri" w:eastAsia="Calibri" w:cs="Calibri"/>
          <w:color w:val="000000"/>
        </w:rPr>
      </w:r>
    </w:p>
    <w:p>
      <w:pPr>
        <w:pStyle w:val="2647"/>
        <w:pBdr/>
        <w:spacing w:line="720" w:lineRule="atLeast"/>
        <w:ind/>
        <w:rPr>
          <w:rFonts w:ascii="Calibri" w:hAnsi="Calibri" w:eastAsia="Calibri" w:cs="Calibri"/>
          <w:color w:val="000000"/>
        </w:rPr>
      </w:pPr>
      <w:r>
        <w:rPr>
          <w:rFonts w:ascii="Calibri" w:hAnsi="Calibri" w:eastAsia="Calibri" w:cs="Calibri"/>
          <w:color w:val="000000"/>
          <w:szCs w:val="22"/>
        </w:rPr>
        <w:t xml:space="preserve">1</w:t>
      </w:r>
      <w:r>
        <w:rPr>
          <w:rStyle w:val="2880"/>
          <w:rFonts w:ascii="Calibri" w:hAnsi="Calibri" w:eastAsia="Calibri" w:cs="Calibri"/>
          <w:color w:val="000000"/>
          <w:szCs w:val="22"/>
        </w:rPr>
        <w:t xml:space="preserve"> </w:t>
      </w:r>
      <w:r>
        <w:rPr>
          <w:rFonts w:ascii="Calibri" w:hAnsi="Calibri" w:eastAsia="Calibri" w:cs="Calibri"/>
          <w:color w:val="000000"/>
          <w:szCs w:val="22"/>
        </w:rPr>
        <w:t xml:space="preserve">Introduction</w:t>
      </w:r>
      <w:r>
        <w:rPr>
          <w:rFonts w:ascii="Calibri" w:hAnsi="Calibri" w:eastAsia="Calibri" w:cs="Calibri"/>
          <w:color w:val="000000"/>
        </w:rPr>
      </w:r>
      <w:r>
        <w:rPr>
          <w:rFonts w:ascii="Calibri" w:hAnsi="Calibri" w:eastAsia="Calibri" w:cs="Calibri"/>
          <w:color w:val="000000"/>
        </w:rPr>
      </w:r>
    </w:p>
    <w:p>
      <w:pPr>
        <w:pStyle w:val="2831"/>
        <w:pBdr/>
        <w:spacing/>
        <w:ind/>
        <w:rPr>
          <w:rStyle w:val="2880"/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Example given on how the text can be structured.</w:t>
      </w:r>
      <w:r>
        <w:rPr>
          <w:rStyle w:val="2880"/>
          <w:rFonts w:ascii="Calibri" w:hAnsi="Calibri" w:cs="Calibri"/>
        </w:rPr>
      </w:r>
      <w:r>
        <w:rPr>
          <w:rStyle w:val="2880"/>
          <w:rFonts w:ascii="Calibri" w:hAnsi="Calibri" w:cs="Calibri"/>
        </w:rPr>
      </w:r>
    </w:p>
    <w:p>
      <w:pPr>
        <w:pStyle w:val="2647"/>
        <w:pBdr/>
        <w:spacing w:line="720" w:lineRule="atLeast"/>
        <w:ind w:firstLine="0" w:left="0"/>
        <w:rPr>
          <w:rFonts w:ascii="Calibri" w:hAnsi="Calibri" w:cs="Calibri"/>
          <w:color w:val="000000"/>
          <w:szCs w:val="22"/>
        </w:rPr>
      </w:pPr>
      <w:r>
        <w:rPr>
          <w:rFonts w:ascii="Calibri" w:hAnsi="Calibri" w:eastAsia="Calibri" w:cs="Calibri"/>
        </w:rPr>
        <w:t xml:space="preserve">2</w:t>
      </w:r>
      <w:r>
        <w:rPr>
          <w:rStyle w:val="2880"/>
          <w:rFonts w:ascii="Calibri" w:hAnsi="Calibri" w:eastAsia="Calibri" w:cs="Calibri"/>
          <w:color w:val="000000"/>
          <w:szCs w:val="22"/>
        </w:rPr>
        <w:t xml:space="preserve"> </w:t>
      </w:r>
      <w:r>
        <w:rPr>
          <w:rFonts w:ascii="Calibri" w:hAnsi="Calibri" w:eastAsia="Calibri" w:cs="Calibri"/>
          <w:color w:val="000000"/>
          <w:szCs w:val="22"/>
        </w:rPr>
        <w:t xml:space="preserve">Main Part</w:t>
      </w:r>
      <w:r>
        <w:rPr>
          <w:rFonts w:ascii="Calibri" w:hAnsi="Calibri" w:cs="Calibri"/>
          <w:color w:val="000000"/>
          <w:szCs w:val="22"/>
        </w:rPr>
      </w:r>
      <w:r>
        <w:rPr>
          <w:rFonts w:ascii="Calibri" w:hAnsi="Calibri" w:cs="Calibri"/>
          <w:color w:val="000000"/>
          <w:szCs w:val="22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Example of the body of text.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cs="Calibri"/>
        </w:rPr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81"/>
        <w:pBdr/>
        <w:spacing w:after="0" w:afterAutospacing="0" w:before="0" w:beforeAutospacing="0" w:line="360" w:lineRule="atLeast"/>
        <w:ind/>
        <w:jc w:val="both"/>
        <w:rPr>
          <w:rFonts w:ascii="Calibri" w:hAnsi="Calibri" w:cs="Calibri"/>
          <w:b/>
          <w:bCs/>
          <w:sz w:val="20"/>
        </w:rPr>
      </w:pP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2</w:t>
      </w: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.1. xxx</w:t>
      </w:r>
      <w:r>
        <w:rPr>
          <w:rFonts w:ascii="Calibri" w:hAnsi="Calibri" w:cs="Calibri"/>
          <w:b/>
          <w:bCs/>
          <w:sz w:val="20"/>
        </w:rPr>
      </w:r>
      <w:r>
        <w:rPr>
          <w:rFonts w:ascii="Calibri" w:hAnsi="Calibri" w:cs="Calibri"/>
          <w:b/>
          <w:bCs/>
          <w:sz w:val="20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Example of the body of text.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81"/>
        <w:pBdr/>
        <w:spacing w:after="0" w:afterAutospacing="0" w:before="0" w:beforeAutospacing="0" w:line="360" w:lineRule="atLeast"/>
        <w:ind/>
        <w:jc w:val="both"/>
        <w:rPr>
          <w:rFonts w:ascii="Calibri" w:hAnsi="Calibri" w:cs="Calibri"/>
          <w:b/>
          <w:bCs/>
          <w:sz w:val="20"/>
        </w:rPr>
      </w:pPr>
      <w:r>
        <w:rPr>
          <w:rFonts w:ascii="Calibri" w:hAnsi="Calibri" w:cs="Calibri"/>
          <w:b/>
          <w:bCs/>
          <w:sz w:val="20"/>
        </w:rPr>
      </w:r>
      <w:r>
        <w:rPr>
          <w:rFonts w:ascii="Calibri" w:hAnsi="Calibri" w:cs="Calibri"/>
          <w:b/>
          <w:bCs/>
          <w:sz w:val="20"/>
        </w:rPr>
      </w:r>
      <w:r>
        <w:rPr>
          <w:rFonts w:ascii="Calibri" w:hAnsi="Calibri" w:cs="Calibri"/>
          <w:b/>
          <w:bCs/>
          <w:sz w:val="20"/>
        </w:rPr>
      </w:r>
    </w:p>
    <w:p>
      <w:pPr>
        <w:pStyle w:val="2881"/>
        <w:pBdr/>
        <w:spacing w:after="0" w:afterAutospacing="0" w:before="0" w:beforeAutospacing="0" w:line="360" w:lineRule="atLeast"/>
        <w:ind/>
        <w:jc w:val="both"/>
        <w:rPr>
          <w:rFonts w:ascii="Calibri" w:hAnsi="Calibri" w:cs="Calibri"/>
          <w:b/>
          <w:bCs/>
          <w:sz w:val="20"/>
        </w:rPr>
      </w:pP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2</w:t>
      </w: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.2. xxx</w:t>
      </w:r>
      <w:r>
        <w:rPr>
          <w:rFonts w:ascii="Calibri" w:hAnsi="Calibri" w:cs="Calibri"/>
          <w:b/>
          <w:bCs/>
          <w:sz w:val="20"/>
        </w:rPr>
      </w:r>
      <w:r>
        <w:rPr>
          <w:rFonts w:ascii="Calibri" w:hAnsi="Calibri" w:cs="Calibri"/>
          <w:b/>
          <w:bCs/>
          <w:sz w:val="20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lang w:val="de-DE" w:eastAsia="de-D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325276</wp:posOffset>
                </wp:positionV>
                <wp:extent cx="6135370" cy="194310"/>
                <wp:effectExtent l="0" t="0" r="0" b="0"/>
                <wp:wrapTight wrapText="bothSides">
                  <wp:wrapPolygon edited="1">
                    <wp:start x="0" y="0"/>
                    <wp:lineTo x="0" y="19765"/>
                    <wp:lineTo x="21551" y="19765"/>
                    <wp:lineTo x="21551" y="0"/>
                    <wp:lineTo x="0" y="0"/>
                  </wp:wrapPolygon>
                </wp:wrapTight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6135370" cy="1943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890"/>
                              <w:pBdr/>
                              <w:spacing/>
                              <w:ind w:left="360"/>
                              <w:rPr>
                                <w:lang w:val="en-GB"/>
                              </w:rPr>
                            </w:pP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</w:instrText>
                            </w:r>
                            <w:r>
                              <w:fldChar w:fldCharType="separate"/>
                            </w:r>
                            <w:r>
                              <w:t xml:space="preserve">1</w:t>
                            </w:r>
                            <w:r>
                              <w:fldChar w:fldCharType="end"/>
                            </w:r>
                            <w:r>
                              <w:t xml:space="preserve">: </w:t>
                            </w:r>
                            <w:r>
                              <w:t xml:space="preserve">example</w:t>
                            </w:r>
                            <w:r>
                              <w:t xml:space="preserve"> - </w:t>
                            </w:r>
                            <w:r>
                              <w:rPr>
                                <w:lang w:val="en-GB"/>
                              </w:rPr>
                              <w:t xml:space="preserve">Provide all illustrations &amp; figures as separate files in editable formats (e.g. PDF)</w:t>
                            </w:r>
                            <w:r>
                              <w:rPr>
                                <w:lang w:val="en-GB"/>
                              </w:rPr>
                            </w:r>
                            <w:r>
                              <w:rPr>
                                <w:lang w:val="en-GB"/>
                              </w:rPr>
                            </w:r>
                          </w:p>
                          <w:p>
                            <w:pPr>
                              <w:pStyle w:val="2890"/>
                              <w:pBdr/>
                              <w:spacing/>
                              <w:ind/>
                              <w:rPr>
                                <w:sz w:val="20"/>
                                <w:lang w:val="en-GB" w:eastAsia="en-US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sz w:val="20"/>
                                <w:lang w:val="en-GB" w:eastAsia="en-US"/>
                              </w:rPr>
                            </w:r>
                            <w:r>
                              <w:rPr>
                                <w:sz w:val="20"/>
                                <w:lang w:val="en-GB" w:eastAsia="en-US"/>
                              </w:rP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/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hape 2" o:spid="_x0000_s2" o:spt="202" type="#_x0000_t202" style="position:absolute;z-index:-251660288;o:allowoverlap:true;o:allowincell:true;mso-position-horizontal-relative:text;margin-left:-17.85pt;mso-position-horizontal:absolute;mso-position-vertical-relative:text;margin-top:25.61pt;mso-position-vertical:absolute;width:483.10pt;height:15.30pt;mso-wrap-distance-left:9.00pt;mso-wrap-distance-top:0.00pt;mso-wrap-distance-right:9.00pt;mso-wrap-distance-bottom:0.00pt;v-text-anchor:top;visibility:visible;" wrapcoords="0 0 0 91505 99773 91505 99773 0 0 0" fillcolor="#FFFFFF" stroked="f">
                <w10:wrap type="tight"/>
                <v:textbox inset="0,0,0,0">
                  <w:txbxContent>
                    <w:p>
                      <w:pPr>
                        <w:pStyle w:val="2890"/>
                        <w:pBdr/>
                        <w:spacing/>
                        <w:ind w:left="360"/>
                        <w:rPr>
                          <w:lang w:val="en-GB"/>
                        </w:rPr>
                      </w:pP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SEQ Figure \* ARABIC </w:instrText>
                      </w:r>
                      <w:r>
                        <w:fldChar w:fldCharType="separate"/>
                      </w:r>
                      <w:r>
                        <w:t xml:space="preserve">1</w:t>
                      </w:r>
                      <w:r>
                        <w:fldChar w:fldCharType="end"/>
                      </w:r>
                      <w:r>
                        <w:t xml:space="preserve">: </w:t>
                      </w:r>
                      <w:r>
                        <w:t xml:space="preserve">example</w:t>
                      </w:r>
                      <w:r>
                        <w:t xml:space="preserve"> - </w:t>
                      </w:r>
                      <w:r>
                        <w:rPr>
                          <w:lang w:val="en-GB"/>
                        </w:rPr>
                        <w:t xml:space="preserve">Provide all illustrations &amp; figures as separate files in editable formats (e.g. PDF)</w:t>
                      </w:r>
                      <w:r>
                        <w:rPr>
                          <w:lang w:val="en-GB"/>
                        </w:rPr>
                      </w:r>
                      <w:r>
                        <w:rPr>
                          <w:lang w:val="en-GB"/>
                        </w:rPr>
                      </w:r>
                    </w:p>
                    <w:p>
                      <w:pPr>
                        <w:pStyle w:val="2890"/>
                        <w:pBdr/>
                        <w:spacing/>
                        <w:ind/>
                        <w:rPr>
                          <w:sz w:val="20"/>
                          <w:lang w:val="en-GB" w:eastAsia="en-US"/>
                        </w:rPr>
                      </w:pPr>
                      <w:r>
                        <w:t xml:space="preserve"> </w:t>
                      </w:r>
                      <w:r>
                        <w:rPr>
                          <w:sz w:val="20"/>
                          <w:lang w:val="en-GB" w:eastAsia="en-US"/>
                        </w:rPr>
                      </w:r>
                      <w:r>
                        <w:rPr>
                          <w:sz w:val="20"/>
                          <w:lang w:val="en-GB" w:eastAsia="en-US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Calibri"/>
          <w:color w:val="000000"/>
          <w:szCs w:val="20"/>
        </w:rPr>
        <w:t xml:space="preserve">Example of the body of text.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81"/>
        <w:pBdr/>
        <w:spacing w:after="0" w:afterAutospacing="0" w:before="0" w:beforeAutospacing="0" w:line="360" w:lineRule="atLeast"/>
        <w:ind/>
        <w:jc w:val="both"/>
        <w:rPr>
          <w:rFonts w:ascii="Calibri" w:hAnsi="Calibri" w:cs="Calibri"/>
          <w:b/>
          <w:bCs/>
          <w:sz w:val="20"/>
        </w:rPr>
      </w:pP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2</w:t>
      </w:r>
      <w:r>
        <w:rPr>
          <w:rFonts w:ascii="Calibri" w:hAnsi="Calibri" w:eastAsia="Calibri" w:cs="Calibri"/>
          <w:b/>
          <w:bCs/>
          <w:sz w:val="20"/>
          <w:lang w:val="en-GB" w:eastAsia="en-US"/>
        </w:rPr>
        <w:t xml:space="preserve">.3. xxx</w:t>
      </w:r>
      <w:r>
        <w:rPr>
          <w:rFonts w:ascii="Calibri" w:hAnsi="Calibri" w:cs="Calibri"/>
          <w:b/>
          <w:bCs/>
          <w:sz w:val="20"/>
        </w:rPr>
      </w:r>
      <w:r>
        <w:rPr>
          <w:rFonts w:ascii="Calibri" w:hAnsi="Calibri" w:cs="Calibri"/>
          <w:b/>
          <w:bCs/>
          <w:sz w:val="20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Example of the body of text.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647"/>
        <w:pBdr/>
        <w:spacing w:line="720" w:lineRule="atLeast"/>
        <w:ind w:firstLine="0" w:left="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3</w:t>
      </w:r>
      <w:r>
        <w:rPr>
          <w:rFonts w:ascii="Calibri" w:hAnsi="Calibri" w:eastAsia="Calibri" w:cs="Calibri"/>
        </w:rPr>
        <w:t xml:space="preserve"> Conclusions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Example of the body of text.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</w:rPr>
        <w:br w:type="page" w:clear="all"/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647"/>
        <w:pBdr/>
        <w:spacing w:line="720" w:lineRule="atLeast"/>
        <w:ind w:firstLine="0" w:left="0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Reference List</w:t>
      </w:r>
      <w:r>
        <w:rPr>
          <w:rFonts w:ascii="Calibri" w:hAnsi="Calibri" w:eastAsia="Calibri" w:cs="Calibri"/>
        </w:rPr>
      </w:r>
      <w:r>
        <w:rPr>
          <w:rFonts w:ascii="Calibri" w:hAnsi="Calibri" w:eastAsia="Calibri" w:cs="Calibri"/>
        </w:rPr>
      </w:r>
    </w:p>
    <w:p>
      <w:pPr>
        <w:pStyle w:val="2831"/>
        <w:pBdr/>
        <w:spacing/>
        <w:ind/>
        <w:rPr>
          <w:rFonts w:ascii="Calibri" w:hAnsi="Calibri" w:cs="Calibri"/>
        </w:rPr>
      </w:pPr>
      <w:r>
        <w:rPr>
          <w:rFonts w:ascii="Calibri" w:hAnsi="Calibri" w:eastAsia="Calibri" w:cs="Calibri"/>
          <w:color w:val="000000"/>
          <w:szCs w:val="20"/>
        </w:rPr>
        <w:t xml:space="preserve">List of the literature referenced in the text. The reference list is not part of the word count.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647"/>
        <w:pBdr/>
        <w:spacing w:line="720" w:lineRule="atLeast"/>
        <w:ind w:firstLine="0" w:left="0"/>
        <w:rPr>
          <w:rFonts w:ascii="Calibri" w:hAnsi="Calibri" w:cs="Calibri"/>
        </w:rPr>
      </w:pPr>
      <w:r>
        <w:rPr>
          <w:rFonts w:ascii="Calibri" w:hAnsi="Calibri" w:eastAsia="Calibri" w:cs="Calibri"/>
        </w:rPr>
        <w:t xml:space="preserve">Glossary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p>
      <w:pPr>
        <w:pStyle w:val="2830"/>
        <w:pBdr/>
        <w:spacing/>
        <w:ind w:firstLine="0"/>
        <w:rPr>
          <w:rFonts w:ascii="Calibri" w:hAnsi="Calibri" w:cs="Calibri"/>
        </w:rPr>
      </w:pPr>
      <w:r>
        <w:rPr>
          <w:rFonts w:ascii="Calibri" w:hAnsi="Calibri" w:eastAsia="Calibri" w:cs="Calibri"/>
          <w:szCs w:val="20"/>
          <w:lang w:bidi="en-GB"/>
        </w:rPr>
        <w:t xml:space="preserve">Provide definition of technical terms referred to in your text contribution</w:t>
      </w:r>
      <w:r>
        <w:rPr>
          <w:rFonts w:ascii="Calibri" w:hAnsi="Calibri" w:eastAsia="Calibri" w:cs="Calibri"/>
          <w:lang w:val="it-IT"/>
        </w:rPr>
        <w:t xml:space="preserve">, </w:t>
      </w:r>
      <w:r>
        <w:rPr>
          <w:rFonts w:ascii="Calibri" w:hAnsi="Calibri" w:eastAsia="Calibri" w:cs="Calibri"/>
          <w:lang w:val="it-IT"/>
        </w:rPr>
        <w:t xml:space="preserve">provide</w:t>
      </w:r>
      <w:r>
        <w:rPr>
          <w:rFonts w:ascii="Calibri" w:hAnsi="Calibri" w:eastAsia="Calibri" w:cs="Calibri"/>
          <w:lang w:val="it-IT"/>
        </w:rPr>
        <w:t xml:space="preserve"> the </w:t>
      </w:r>
      <w:r>
        <w:rPr>
          <w:rFonts w:ascii="Calibri" w:hAnsi="Calibri" w:eastAsia="Calibri" w:cs="Calibri"/>
          <w:lang w:val="it-IT"/>
        </w:rPr>
        <w:t xml:space="preserve">contextual</w:t>
      </w:r>
      <w:r>
        <w:rPr>
          <w:rFonts w:ascii="Calibri" w:hAnsi="Calibri" w:eastAsia="Calibri" w:cs="Calibri"/>
          <w:lang w:val="it-IT"/>
        </w:rPr>
        <w:t xml:space="preserve"> information </w:t>
      </w:r>
      <w:r>
        <w:rPr>
          <w:rFonts w:ascii="Calibri" w:hAnsi="Calibri" w:eastAsia="Calibri" w:cs="Calibri"/>
          <w:lang w:val="it-IT"/>
        </w:rPr>
        <w:t xml:space="preserve">needed</w:t>
      </w:r>
      <w:r>
        <w:rPr>
          <w:rFonts w:ascii="Calibri" w:hAnsi="Calibri" w:eastAsia="Calibri" w:cs="Calibri"/>
          <w:lang w:val="it-IT"/>
        </w:rPr>
        <w:t xml:space="preserve"> for a </w:t>
      </w:r>
      <w:r>
        <w:rPr>
          <w:rFonts w:ascii="Calibri" w:hAnsi="Calibri" w:eastAsia="Calibri" w:cs="Calibri"/>
          <w:lang w:val="it-IT"/>
        </w:rPr>
        <w:t xml:space="preserve">transdiciplinary</w:t>
      </w:r>
      <w:r>
        <w:rPr>
          <w:rFonts w:ascii="Calibri" w:hAnsi="Calibri" w:eastAsia="Calibri" w:cs="Calibri"/>
          <w:lang w:val="it-IT"/>
        </w:rPr>
        <w:t xml:space="preserve"> and global readership to </w:t>
      </w:r>
      <w:r>
        <w:rPr>
          <w:rFonts w:ascii="Calibri" w:hAnsi="Calibri" w:eastAsia="Calibri" w:cs="Calibri"/>
          <w:lang w:val="it-IT"/>
        </w:rPr>
        <w:t xml:space="preserve">understand</w:t>
      </w:r>
      <w:r>
        <w:rPr>
          <w:rFonts w:ascii="Calibri" w:hAnsi="Calibri" w:eastAsia="Calibri" w:cs="Calibri"/>
          <w:lang w:val="it-IT"/>
        </w:rPr>
        <w:t xml:space="preserve"> </w:t>
      </w:r>
      <w:r>
        <w:rPr>
          <w:rFonts w:ascii="Calibri" w:hAnsi="Calibri" w:eastAsia="Calibri" w:cs="Calibri"/>
          <w:lang w:val="it-IT"/>
        </w:rPr>
        <w:t xml:space="preserve">how</w:t>
      </w:r>
      <w:r>
        <w:rPr>
          <w:rFonts w:ascii="Calibri" w:hAnsi="Calibri" w:eastAsia="Calibri" w:cs="Calibri"/>
          <w:lang w:val="it-IT"/>
        </w:rPr>
        <w:t xml:space="preserve"> </w:t>
      </w:r>
      <w:r>
        <w:rPr>
          <w:rFonts w:ascii="Calibri" w:hAnsi="Calibri" w:eastAsia="Calibri" w:cs="Calibri"/>
          <w:lang w:val="it-IT"/>
        </w:rPr>
        <w:t xml:space="preserve">you</w:t>
      </w:r>
      <w:r>
        <w:rPr>
          <w:rFonts w:ascii="Calibri" w:hAnsi="Calibri" w:eastAsia="Calibri" w:cs="Calibri"/>
          <w:lang w:val="it-IT"/>
        </w:rPr>
        <w:t xml:space="preserve"> (the </w:t>
      </w:r>
      <w:r>
        <w:rPr>
          <w:rFonts w:ascii="Calibri" w:hAnsi="Calibri" w:eastAsia="Calibri" w:cs="Calibri"/>
          <w:lang w:val="it-IT"/>
        </w:rPr>
        <w:t xml:space="preserve">authors</w:t>
      </w:r>
      <w:r>
        <w:rPr>
          <w:rFonts w:ascii="Calibri" w:hAnsi="Calibri" w:eastAsia="Calibri" w:cs="Calibri"/>
          <w:lang w:val="it-IT"/>
        </w:rPr>
        <w:t xml:space="preserve">) </w:t>
      </w:r>
      <w:r>
        <w:rPr>
          <w:rFonts w:ascii="Calibri" w:hAnsi="Calibri" w:eastAsia="Calibri" w:cs="Calibri"/>
          <w:lang w:val="it-IT"/>
        </w:rPr>
        <w:t xml:space="preserve">understand</w:t>
      </w:r>
      <w:r>
        <w:rPr>
          <w:rFonts w:ascii="Calibri" w:hAnsi="Calibri" w:eastAsia="Calibri" w:cs="Calibri"/>
          <w:lang w:val="it-IT"/>
        </w:rPr>
        <w:t xml:space="preserve"> the </w:t>
      </w:r>
      <w:r>
        <w:rPr>
          <w:rFonts w:ascii="Calibri" w:hAnsi="Calibri" w:eastAsia="Calibri" w:cs="Calibri"/>
          <w:lang w:val="it-IT"/>
        </w:rPr>
        <w:t xml:space="preserve">terms</w:t>
      </w:r>
      <w:r>
        <w:rPr>
          <w:rFonts w:ascii="Calibri" w:hAnsi="Calibri" w:eastAsia="Calibri" w:cs="Calibri"/>
          <w:lang w:val="it-IT"/>
        </w:rPr>
        <w:t xml:space="preserve"> </w:t>
      </w:r>
      <w:r>
        <w:rPr>
          <w:rFonts w:ascii="Calibri" w:hAnsi="Calibri" w:eastAsia="Calibri" w:cs="Calibri"/>
          <w:lang w:val="it-IT"/>
        </w:rPr>
        <w:t xml:space="preserve">used</w:t>
      </w:r>
      <w:r>
        <w:rPr>
          <w:rFonts w:ascii="Calibri" w:hAnsi="Calibri" w:eastAsia="Calibri" w:cs="Calibri"/>
          <w:lang w:val="it-IT"/>
        </w:rPr>
        <w:t xml:space="preserve"> in </w:t>
      </w:r>
      <w:r>
        <w:rPr>
          <w:rFonts w:ascii="Calibri" w:hAnsi="Calibri" w:eastAsia="Calibri" w:cs="Calibri"/>
          <w:lang w:val="it-IT"/>
        </w:rPr>
        <w:t xml:space="preserve">your</w:t>
      </w:r>
      <w:r>
        <w:rPr>
          <w:rFonts w:ascii="Calibri" w:hAnsi="Calibri" w:eastAsia="Calibri" w:cs="Calibri"/>
          <w:lang w:val="it-IT"/>
        </w:rPr>
        <w:t xml:space="preserve"> text</w:t>
      </w:r>
      <w:r>
        <w:rPr>
          <w:rFonts w:ascii="Calibri" w:hAnsi="Calibri" w:eastAsia="Calibri" w:cs="Calibri"/>
          <w:color w:val="000000"/>
          <w:szCs w:val="20"/>
        </w:rPr>
        <w:t xml:space="preserve">. The glossary is not part of the word count</w:t>
      </w:r>
      <w:r>
        <w:rPr>
          <w:rFonts w:ascii="Calibri" w:hAnsi="Calibri" w:eastAsia="Calibri" w:cs="Calibri"/>
          <w:lang w:val="it-IT"/>
        </w:rPr>
        <w:t xml:space="preserve">.</w:t>
      </w:r>
      <w:r>
        <w:rPr>
          <w:rFonts w:ascii="Calibri" w:hAnsi="Calibri" w:cs="Calibri"/>
        </w:rPr>
      </w:r>
      <w:r>
        <w:rPr>
          <w:rFonts w:ascii="Calibri" w:hAnsi="Calibri" w:cs="Calibri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Restart w:val="eachPage"/>
      </w:footnotePr>
      <w:endnotePr/>
      <w:type w:val="continuous"/>
      <w:pgSz w:h="16839" w:orient="portrait" w:w="11907"/>
      <w:pgMar w:top="2646" w:right="2340" w:bottom="2640" w:left="2340" w:header="0" w:footer="0" w:gutter="0"/>
      <w:cols w:num="1" w:sep="0" w:space="24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10000000000000000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rlibri">
    <w:panose1 w:val="020B0603030804020204"/>
  </w:font>
  <w:font w:name="Times New Roman">
    <w:panose1 w:val="02020603050405020304"/>
  </w:font>
  <w:font w:name="Courier New">
    <w:panose1 w:val="02070309020205020404"/>
  </w:font>
  <w:font w:name="New York">
    <w:panose1 w:val="020B0603030804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2152" w:type="dxa"/>
      <w:tblW w:w="11520" w:type="dxa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29"/>
            <w:pBdr/>
            <w:spacing w:line="240" w:lineRule="atLeast"/>
            <w:ind/>
            <w:rPr/>
          </w:pPr>
          <w:r/>
          <w:r/>
        </w:p>
        <w:p>
          <w:pPr>
            <w:pStyle w:val="2829"/>
            <w:pBdr/>
            <w:spacing w:line="240" w:lineRule="atLeast"/>
            <w:ind/>
            <w:rPr/>
          </w:pPr>
          <w:r/>
          <w:r/>
        </w:p>
        <w:p>
          <w:pPr>
            <w:pStyle w:val="2829"/>
            <w:pBdr/>
            <w:spacing w:line="24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29"/>
            <w:pBdr/>
            <w:spacing/>
            <w:ind/>
            <w:jc w:val="center"/>
            <w:rPr/>
          </w:pPr>
          <w:r>
            <w:rPr>
              <w:rFonts w:ascii="Calibri" w:hAnsi="Calibri" w:cs="Calibri"/>
              <w:b/>
              <w:bCs/>
              <w:color w:val="7ac547"/>
              <w:sz w:val="22"/>
              <w:szCs w:val="22"/>
            </w:rPr>
            <w:t xml:space="preserve">Solution or Activity Report</w:t>
          </w:r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72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3"/>
            <w:pBdr/>
            <w:tabs>
              <w:tab w:val="right" w:leader="none" w:pos="7080"/>
              <w:tab w:val="clear" w:leader="none" w:pos="7200"/>
            </w:tabs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29"/>
      <w:pBdr/>
      <w:spacing/>
      <w:ind/>
      <w:jc w:val="center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2829"/>
      <w:framePr w:hAnchor="margin" w:vAnchor="text" w:wrap="around" w:xAlign="center" w:y="1"/>
      <w:pBdr/>
      <w:spacing/>
      <w:ind/>
      <w:rPr>
        <w:rStyle w:val="2879"/>
      </w:rPr>
    </w:pPr>
    <w:r>
      <w:rPr>
        <w:rStyle w:val="2879"/>
      </w:rPr>
      <w:fldChar w:fldCharType="begin"/>
    </w:r>
    <w:r>
      <w:rPr>
        <w:rStyle w:val="2879"/>
      </w:rPr>
      <w:instrText xml:space="preserve">PAGE  </w:instrText>
    </w:r>
    <w:r>
      <w:rPr>
        <w:rStyle w:val="2879"/>
      </w:rPr>
      <w:fldChar w:fldCharType="separate"/>
    </w:r>
    <w:r>
      <w:rPr>
        <w:rStyle w:val="2879"/>
      </w:rPr>
      <w:t xml:space="preserve">2</w:t>
    </w:r>
    <w:r>
      <w:rPr>
        <w:rStyle w:val="2879"/>
      </w:rPr>
      <w:fldChar w:fldCharType="end"/>
    </w:r>
    <w:r>
      <w:rPr>
        <w:rStyle w:val="2879"/>
      </w:rPr>
    </w:r>
    <w:r>
      <w:rPr>
        <w:rStyle w:val="2879"/>
      </w:rPr>
    </w:r>
  </w:p>
  <w:tbl>
    <w:tblPr>
      <w:tblInd w:w="-2152" w:type="dxa"/>
      <w:tblW w:w="0" w:type="auto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29"/>
            <w:pBdr/>
            <w:spacing w:line="240" w:lineRule="atLeast"/>
            <w:ind/>
            <w:rPr/>
          </w:pPr>
          <w:r/>
          <w:r/>
        </w:p>
        <w:p>
          <w:pPr>
            <w:pStyle w:val="2829"/>
            <w:pBdr/>
            <w:spacing w:line="240" w:lineRule="atLeast"/>
            <w:ind/>
            <w:rPr/>
          </w:pPr>
          <w:r/>
          <w:r/>
        </w:p>
        <w:p>
          <w:pPr>
            <w:pStyle w:val="2829"/>
            <w:pBdr/>
            <w:spacing w:line="24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4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72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3"/>
            <w:pBdr/>
            <w:tabs>
              <w:tab w:val="right" w:leader="none" w:pos="7080"/>
              <w:tab w:val="clear" w:leader="none" w:pos="7200"/>
            </w:tabs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29"/>
      <w:pBdr/>
      <w:spacing/>
      <w:ind/>
      <w:jc w:val="center"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2152" w:type="dxa"/>
      <w:tblW w:w="0" w:type="auto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29"/>
            <w:pBdr/>
            <w:spacing w:line="240" w:lineRule="atLeast"/>
            <w:ind/>
            <w:rPr/>
          </w:pPr>
          <w:r/>
          <w:r/>
        </w:p>
        <w:p>
          <w:pPr>
            <w:pStyle w:val="2829"/>
            <w:pBdr/>
            <w:spacing w:line="24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4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72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3"/>
            <w:pBdr/>
            <w:tabs>
              <w:tab w:val="right" w:leader="none" w:pos="7080"/>
              <w:tab w:val="clear" w:leader="none" w:pos="7200"/>
            </w:tabs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29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2152" w:type="dxa"/>
      <w:tblW w:w="0" w:type="auto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90"/>
      <w:gridCol w:w="870"/>
      <w:gridCol w:w="480"/>
      <w:gridCol w:w="720"/>
    </w:tblGrid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90" w:type="dxa"/>
          <w:textDirection w:val="lrTb"/>
          <w:noWrap w:val="false"/>
        </w:tcPr>
        <w:p>
          <w:pPr>
            <w:pBdr/>
            <w:spacing/>
            <w:ind/>
            <w:rPr/>
          </w:pPr>
          <w:r/>
          <w:r/>
        </w:p>
      </w:tc>
      <w:tc>
        <w:tcPr>
          <w:tcBorders/>
          <w:tcW w:w="87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90" w:type="dxa"/>
          <w:textDirection w:val="lrTb"/>
          <w:noWrap w:val="false"/>
        </w:tcPr>
        <w:p>
          <w:pPr>
            <w:pBdr/>
            <w:spacing/>
            <w:ind/>
            <w:rPr/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5200" distR="115200" simplePos="0" relativeHeight="251672576" behindDoc="0" locked="0" layoutInCell="1" allowOverlap="1">
                    <wp:simplePos x="0" y="0"/>
                    <wp:positionH relativeFrom="column">
                      <wp:posOffset>4535746</wp:posOffset>
                    </wp:positionH>
                    <wp:positionV relativeFrom="paragraph">
                      <wp:posOffset>68019</wp:posOffset>
                    </wp:positionV>
                    <wp:extent cx="1375174" cy="917322"/>
                    <wp:effectExtent l="0" t="0" r="0" b="0"/>
                    <wp:wrapNone/>
                    <wp:docPr id="1" name="Grafik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0064101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5174" cy="91732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251672576;o:allowoverlap:true;o:allowincell:true;mso-position-horizontal-relative:text;margin-left:357.15pt;mso-position-horizontal:absolute;mso-position-vertical-relative:text;margin-top:5.36pt;mso-position-vertical:absolute;width:108.28pt;height:72.23pt;mso-wrap-distance-left:9.07pt;mso-wrap-distance-top:0.00pt;mso-wrap-distance-right:9.07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W w:w="87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>
            <mc:AlternateContent>
              <mc:Choice Requires="wpg">
                <w:drawing>
    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125095</wp:posOffset>
                    </wp:positionH>
                    <wp:positionV relativeFrom="paragraph">
                      <wp:posOffset>1285</wp:posOffset>
                    </wp:positionV>
                    <wp:extent cx="1241425" cy="568325"/>
                    <wp:effectExtent l="0" t="0" r="0" b="0"/>
                    <wp:wrapNone/>
                    <wp:docPr id="2" name="Grafik 1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92747656" name="Grafik 13"/>
                            <pic:cNvPicPr>
                              <a:picLocks noChangeAspect="1"/>
                            </pic:cNvPicPr>
                            <pic:nvPr/>
                          </pic:nvPicPr>
                          <pic:blipFill rotWithShape="1">
                            <a:blip r:embed="rId2"/>
                            <a:srcRect l="4198" t="2531" r="59587" b="85669"/>
                            <a:stretch/>
                          </pic:blipFill>
                          <pic:spPr bwMode="auto">
                            <a:xfrm>
                              <a:off x="0" y="0"/>
                              <a:ext cx="1241425" cy="5683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position:absolute;z-index:251658240;o:allowoverlap:true;o:allowincell:true;mso-position-horizontal-relative:text;margin-left:9.85pt;mso-position-horizontal:absolute;mso-position-vertical-relative:text;margin-top:0.10pt;mso-position-vertical:absolute;width:97.75pt;height:44.75pt;mso-wrap-distance-left:9.00pt;mso-wrap-distance-top:0.00pt;mso-wrap-distance-right:9.00pt;mso-wrap-distance-bottom:0.00pt;z-index:1;" stroked="false">
                    <v:imagedata r:id="rId2" o:title="" croptop="1659f" cropleft="2751f" cropbottom="56144f" cropright="39051f"/>
                    <o:lock v:ext="edit" rotation="t"/>
                  </v:shape>
                </w:pict>
              </mc:Fallback>
            </mc:AlternateContent>
          </w:r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90" w:type="dxa"/>
          <w:textDirection w:val="lrTb"/>
          <w:noWrap w:val="false"/>
        </w:tcPr>
        <w:p>
          <w:pPr>
            <w:pStyle w:val="2648"/>
            <w:pBdr/>
            <w:spacing w:line="276" w:lineRule="auto"/>
            <w:ind/>
            <w:jc w:val="center"/>
            <w:rPr>
              <w:rStyle w:val="2893"/>
              <w:rFonts w:ascii="Carlibri" w:hAnsi="Carlibri" w:cs="Carlibri"/>
              <w:b w:val="0"/>
              <w:bCs w:val="0"/>
              <w:i w:val="0"/>
              <w:color w:val="000000" w:themeColor="text1"/>
              <w:sz w:val="22"/>
              <w:szCs w:val="22"/>
            </w:rPr>
          </w:pPr>
          <w:r>
            <w:rPr>
              <w:rStyle w:val="2893"/>
              <w:rFonts w:ascii="Carlibri" w:hAnsi="Carlibri" w:eastAsia="Carlibri" w:cs="Carlibri"/>
              <w:b w:val="0"/>
              <w:bCs w:val="0"/>
              <w:i w:val="0"/>
              <w:iCs w:val="0"/>
              <w:color w:val="000000" w:themeColor="text1"/>
              <w:sz w:val="22"/>
              <w:szCs w:val="22"/>
            </w:rPr>
            <w:t xml:space="preserve">Agents of Change in the Sustainable Development of Urban Regions People, Institutions, Platforms and Practices of Implementation</w:t>
          </w:r>
          <w:r>
            <w:rPr>
              <w:rStyle w:val="2893"/>
              <w:rFonts w:ascii="Carlibri" w:hAnsi="Carlibri" w:cs="Carlibri"/>
              <w:b w:val="0"/>
              <w:bCs w:val="0"/>
              <w:i w:val="0"/>
              <w:color w:val="000000" w:themeColor="text1"/>
              <w:sz w:val="22"/>
              <w:szCs w:val="22"/>
            </w:rPr>
          </w:r>
          <w:r>
            <w:rPr>
              <w:rStyle w:val="2893"/>
              <w:rFonts w:ascii="Carlibri" w:hAnsi="Carlibri" w:cs="Carlibri"/>
              <w:b w:val="0"/>
              <w:bCs w:val="0"/>
              <w:i w:val="0"/>
              <w:color w:val="000000" w:themeColor="text1"/>
              <w:sz w:val="22"/>
              <w:szCs w:val="22"/>
            </w:rPr>
          </w:r>
        </w:p>
      </w:tc>
      <w:tc>
        <w:tcPr>
          <w:tcBorders/>
          <w:tcW w:w="870" w:type="dxa"/>
          <w:textDirection w:val="lrTb"/>
          <w:noWrap w:val="false"/>
        </w:tcPr>
        <w:p>
          <w:pPr>
            <w:pStyle w:val="2830"/>
            <w:pBdr/>
            <w:spacing/>
            <w:ind/>
            <w:jc w:val="center"/>
            <w:rPr>
              <w:rFonts w:ascii="Carlibri" w:hAnsi="Carlibri" w:cs="Carlibri"/>
              <w:color w:val="000000" w:themeColor="text1"/>
            </w:rPr>
          </w:pPr>
          <w:r>
            <w:rPr>
              <w:rFonts w:ascii="Carlibri" w:hAnsi="Carlibri" w:cs="Carlibri"/>
              <w:color w:val="000000" w:themeColor="text1"/>
            </w:rPr>
          </w:r>
          <w:r>
            <w:rPr>
              <w:rFonts w:ascii="Carlibri" w:hAnsi="Carlibri" w:cs="Carlibri"/>
              <w:color w:val="000000" w:themeColor="text1"/>
            </w:rPr>
          </w:r>
          <w:r>
            <w:rPr>
              <w:rFonts w:ascii="Carlibri" w:hAnsi="Carlibri" w:cs="Carlibri"/>
              <w:color w:val="000000" w:themeColor="text1"/>
            </w:rPr>
          </w:r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90" w:type="dxa"/>
          <w:textDirection w:val="lrTb"/>
          <w:noWrap w:val="false"/>
        </w:tcPr>
        <w:p>
          <w:pPr>
            <w:pStyle w:val="2833"/>
            <w:pBdr/>
            <w:tabs>
              <w:tab w:val="right" w:leader="none" w:pos="7080"/>
              <w:tab w:val="clear" w:leader="none" w:pos="7200"/>
            </w:tabs>
            <w:spacing/>
            <w:ind/>
            <w:rPr/>
          </w:pPr>
          <w:r/>
          <w:r/>
        </w:p>
      </w:tc>
      <w:tc>
        <w:tcPr>
          <w:tcBorders/>
          <w:tcW w:w="87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33"/>
      <w:pBdr/>
      <w:spacing/>
      <w:ind/>
      <w:rPr>
        <w:sz w:val="8"/>
      </w:rPr>
    </w:pPr>
    <w:r>
      <w:rPr>
        <w:sz w:val="8"/>
      </w:rPr>
    </w:r>
    <w:r>
      <w:rPr>
        <w:sz w:val="8"/>
      </w:rPr>
    </w:r>
    <w:r>
      <w:rPr>
        <w:sz w:val="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2152" w:type="dxa"/>
      <w:tblW w:w="0" w:type="auto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10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4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60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3"/>
            <w:pBdr/>
            <w:tabs>
              <w:tab w:val="right" w:leader="none" w:pos="7080"/>
              <w:tab w:val="clear" w:leader="none" w:pos="7200"/>
            </w:tabs>
            <w:spacing/>
            <w:ind/>
            <w:rPr/>
          </w:pPr>
          <w:r>
            <w:t xml:space="preserve">Title of the Paper</w:t>
          </w:r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33"/>
      <w:pBdr/>
      <w:spacing/>
      <w:ind/>
      <w:rPr>
        <w:sz w:val="8"/>
      </w:rPr>
    </w:pPr>
    <w:r>
      <w:rPr>
        <w:sz w:val="8"/>
      </w:rPr>
    </w:r>
    <w:r>
      <w:rPr>
        <w:sz w:val="8"/>
      </w:rPr>
    </w:r>
    <w:r>
      <w:rPr>
        <w:sz w:val="8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Ind w:w="-2152" w:type="dxa"/>
      <w:tblW w:w="0" w:type="auto"/>
      <w:tblCellMar>
        <w:left w:w="0" w:type="dxa"/>
        <w:right w:w="0" w:type="dxa"/>
      </w:tblCellMar>
      <w:tblBorders/>
      <w:tblLayout w:type="fixed"/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righ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10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left w:val="single" w:color="auto" w:sz="6" w:space="0"/>
          </w:tcBorders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48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bottom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0"/>
            <w:pBdr/>
            <w:spacing w:line="600" w:lineRule="atLeast"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>
            <w:top w:val="single" w:color="auto" w:sz="6" w:space="0"/>
          </w:tcBorders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  <w:tr>
      <w:trPr>
        <w:cantSplit/>
      </w:trPr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0" w:type="dxa"/>
          <w:textDirection w:val="lrTb"/>
          <w:noWrap w:val="false"/>
        </w:tcPr>
        <w:p>
          <w:pPr>
            <w:pStyle w:val="2833"/>
            <w:pBdr/>
            <w:spacing/>
            <w:ind/>
            <w:rPr/>
          </w:pPr>
          <w:r>
            <w:t xml:space="preserve">Leveraging Knowledge Assets to improve New Product Development Performances</w:t>
          </w:r>
          <w:r>
            <w:tab/>
          </w:r>
          <w:r>
            <w:rPr>
              <w:i w:val="0"/>
              <w:iCs/>
            </w:rPr>
            <w:fldChar w:fldCharType="begin"/>
          </w:r>
          <w:r>
            <w:rPr>
              <w:i w:val="0"/>
              <w:iCs/>
            </w:rPr>
            <w:instrText xml:space="preserve"> PAGE  </w:instrText>
          </w:r>
          <w:r>
            <w:rPr>
              <w:i w:val="0"/>
              <w:iCs/>
            </w:rPr>
            <w:fldChar w:fldCharType="separate"/>
          </w:r>
          <w:r>
            <w:rPr>
              <w:i w:val="0"/>
              <w:iCs/>
            </w:rPr>
            <w:t xml:space="preserve">1</w:t>
          </w:r>
          <w:r>
            <w:rPr>
              <w:i w:val="0"/>
              <w:iCs/>
            </w:rPr>
            <w:fldChar w:fldCharType="end"/>
          </w:r>
          <w:r/>
        </w:p>
      </w:tc>
      <w:tc>
        <w:tcPr>
          <w:tcBorders/>
          <w:tcW w:w="96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48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  <w:tc>
        <w:tcPr>
          <w:tcBorders/>
          <w:tcW w:w="720" w:type="dxa"/>
          <w:textDirection w:val="lrTb"/>
          <w:noWrap w:val="false"/>
        </w:tcPr>
        <w:p>
          <w:pPr>
            <w:pStyle w:val="2830"/>
            <w:pBdr/>
            <w:spacing/>
            <w:ind/>
            <w:rPr/>
          </w:pPr>
          <w:r/>
          <w:r/>
        </w:p>
      </w:tc>
    </w:tr>
  </w:tbl>
  <w:p>
    <w:pPr>
      <w:pStyle w:val="2833"/>
      <w:pBdr/>
      <w:spacing/>
      <w:ind/>
      <w:rPr>
        <w:sz w:val="8"/>
      </w:rPr>
    </w:pPr>
    <w:r>
      <w:rPr>
        <w:sz w:val="8"/>
      </w:rPr>
    </w:r>
    <w:r>
      <w:rPr>
        <w:sz w:val="8"/>
      </w:rPr>
    </w:r>
    <w:r>
      <w:rPr>
        <w:sz w:val="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465FF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7E34F5F"/>
    <w:lvl w:ilvl="0">
      <w:isLgl w:val="false"/>
      <w:lvlJc w:val="left"/>
      <w:lvlText w:val="%1."/>
      <w:numFmt w:val="decimal"/>
      <w:pPr>
        <w:pBdr/>
        <w:spacing/>
        <w:ind w:hanging="360" w:left="10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4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1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0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780"/>
      </w:pPr>
      <w:rPr/>
      <w:start w:val="1"/>
      <w:suff w:val="tab"/>
    </w:lvl>
  </w:abstractNum>
  <w:abstractNum w:abstractNumId="2">
    <w:nsid w:val="0A5A62C1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nsid w:val="0A9B0CB9"/>
    <w:lvl w:ilvl="0">
      <w:isLgl w:val="false"/>
      <w:lvlJc w:val="left"/>
      <w:lvlText w:val=""/>
      <w:numFmt w:val="bullet"/>
      <w:pPr>
        <w:pBdr/>
        <w:spacing/>
        <w:ind w:hanging="360" w:left="10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4">
    <w:nsid w:val="0B014B9B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nsid w:val="0B0E4473"/>
    <w:lvl w:ilvl="0">
      <w:isLgl w:val="false"/>
      <w:lvlJc w:val="left"/>
      <w:lvlText w:val=""/>
      <w:numFmt w:val="bullet"/>
      <w:pPr>
        <w:pBdr/>
        <w:tabs>
          <w:tab w:val="num" w:leader="none" w:pos="1020"/>
        </w:tabs>
        <w:spacing/>
        <w:ind w:hanging="360" w:left="10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740"/>
        </w:tabs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460"/>
        </w:tabs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180"/>
        </w:tabs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900"/>
        </w:tabs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20"/>
        </w:tabs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340"/>
        </w:tabs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060"/>
        </w:tabs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780"/>
        </w:tabs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6">
    <w:nsid w:val="0BA56BB6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nsid w:val="0DF4761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0EC2527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11F87AA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0">
    <w:nsid w:val="14651468"/>
    <w:lvl w:ilvl="0">
      <w:isLgl w:val="false"/>
      <w:lvlJc w:val="left"/>
      <w:lvlText w:val="%1."/>
      <w:numFmt w:val="decimal"/>
      <w:pPr>
        <w:pBdr/>
        <w:tabs>
          <w:tab w:val="num" w:leader="none" w:pos="1020"/>
        </w:tabs>
        <w:spacing/>
        <w:ind w:hanging="360" w:left="10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740"/>
        </w:tabs>
        <w:spacing/>
        <w:ind w:hanging="360" w:left="17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460"/>
        </w:tabs>
        <w:spacing/>
        <w:ind w:hanging="180" w:left="24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180"/>
        </w:tabs>
        <w:spacing/>
        <w:ind w:hanging="360" w:left="31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00"/>
        </w:tabs>
        <w:spacing/>
        <w:ind w:hanging="360" w:left="39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20"/>
        </w:tabs>
        <w:spacing/>
        <w:ind w:hanging="180" w:left="46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340"/>
        </w:tabs>
        <w:spacing/>
        <w:ind w:hanging="360" w:left="53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060"/>
        </w:tabs>
        <w:spacing/>
        <w:ind w:hanging="360" w:left="60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780"/>
        </w:tabs>
        <w:spacing/>
        <w:ind w:hanging="180" w:left="6780"/>
      </w:pPr>
      <w:rPr/>
      <w:start w:val="1"/>
      <w:suff w:val="tab"/>
    </w:lvl>
  </w:abstractNum>
  <w:abstractNum w:abstractNumId="11">
    <w:nsid w:val="16EC09C7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800"/>
        </w:tabs>
        <w:spacing/>
        <w:ind w:hanging="360" w:left="180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520"/>
        </w:tabs>
        <w:spacing/>
        <w:ind w:hanging="360" w:left="252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3240"/>
        </w:tabs>
        <w:spacing/>
        <w:ind w:hanging="360" w:left="324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960"/>
        </w:tabs>
        <w:spacing/>
        <w:ind w:hanging="360" w:left="396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680"/>
        </w:tabs>
        <w:spacing/>
        <w:ind w:hanging="360" w:left="468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400"/>
        </w:tabs>
        <w:spacing/>
        <w:ind w:hanging="360" w:left="540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6120"/>
        </w:tabs>
        <w:spacing/>
        <w:ind w:hanging="360" w:left="612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840"/>
        </w:tabs>
        <w:spacing/>
        <w:ind w:hanging="360" w:left="6840"/>
      </w:pPr>
      <w:rPr>
        <w:rFonts w:hint="default" w:ascii="Wingdings" w:hAnsi="Wingdings"/>
        <w:sz w:val="20"/>
      </w:rPr>
      <w:start w:val="1"/>
      <w:suff w:val="tab"/>
    </w:lvl>
  </w:abstractNum>
  <w:abstractNum w:abstractNumId="12">
    <w:nsid w:val="16FA2BDA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3">
    <w:nsid w:val="17AF3E54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4">
    <w:nsid w:val="18147C56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1DB72386"/>
    <w:lvl w:ilvl="0">
      <w:isLgl w:val="false"/>
      <w:lvlJc w:val="left"/>
      <w:lvlText w:val=""/>
      <w:numFmt w:val="bullet"/>
      <w:pPr>
        <w:pBdr/>
        <w:spacing/>
        <w:ind w:hanging="360" w:left="10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16">
    <w:nsid w:val="208133A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7">
    <w:nsid w:val="25957D17"/>
    <w:lvl w:ilvl="0">
      <w:isLgl w:val="false"/>
      <w:lvlJc w:val="right"/>
      <w:lvlText w:val="%1."/>
      <w:numFmt w:val="upperRoman"/>
      <w:pPr>
        <w:pBdr/>
        <w:tabs>
          <w:tab w:val="num" w:leader="none" w:pos="840"/>
        </w:tabs>
        <w:spacing/>
        <w:ind w:hanging="180" w:left="84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740"/>
        </w:tabs>
        <w:spacing/>
        <w:ind w:hanging="360" w:left="17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460"/>
        </w:tabs>
        <w:spacing/>
        <w:ind w:hanging="180" w:left="24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180"/>
        </w:tabs>
        <w:spacing/>
        <w:ind w:hanging="360" w:left="31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00"/>
        </w:tabs>
        <w:spacing/>
        <w:ind w:hanging="360" w:left="39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20"/>
        </w:tabs>
        <w:spacing/>
        <w:ind w:hanging="180" w:left="46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340"/>
        </w:tabs>
        <w:spacing/>
        <w:ind w:hanging="360" w:left="53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060"/>
        </w:tabs>
        <w:spacing/>
        <w:ind w:hanging="360" w:left="60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780"/>
        </w:tabs>
        <w:spacing/>
        <w:ind w:hanging="180" w:left="6780"/>
      </w:pPr>
      <w:rPr/>
      <w:start w:val="1"/>
      <w:suff w:val="tab"/>
    </w:lvl>
  </w:abstractNum>
  <w:abstractNum w:abstractNumId="18">
    <w:nsid w:val="2A4E2AB8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2B9B1367"/>
    <w:lvl w:ilvl="0">
      <w:isLgl w:val="false"/>
      <w:lvlJc w:val="left"/>
      <w:lvlText w:val=""/>
      <w:numFmt w:val="bullet"/>
      <w:pPr>
        <w:pBdr/>
        <w:spacing/>
        <w:ind w:hanging="360" w:left="1020"/>
      </w:pPr>
      <w:rPr>
        <w:rFonts w:hint="default" w:ascii="Wingdings" w:hAnsi="Wingdings" w:eastAsia="Times New Roman" w:cs="Times New Roman"/>
      </w:rPr>
      <w:start w:val="2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20">
    <w:nsid w:val="3A285502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1">
    <w:nsid w:val="3A301222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2">
    <w:nsid w:val="409250D9"/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23">
    <w:nsid w:val="40D72996"/>
    <w:lvl w:ilvl="0">
      <w:isLgl w:val="false"/>
      <w:lvlJc w:val="left"/>
      <w:lvlText w:val="§"/>
      <w:numFmt w:val="bullet"/>
      <w:pPr>
        <w:pBdr/>
        <w:spacing/>
        <w:ind w:hanging="360" w:left="720"/>
      </w:pPr>
      <w:rPr>
        <w:rFonts w:hint="default"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4">
    <w:nsid w:val="43AF47A6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25">
    <w:nsid w:val="4EDB60D7"/>
    <w:lvl w:ilvl="0">
      <w:isLgl w:val="false"/>
      <w:lvlJc w:val="left"/>
      <w:lvlText w:val=""/>
      <w:numFmt w:val="bullet"/>
      <w:pPr>
        <w:pBdr/>
        <w:spacing/>
        <w:ind w:hanging="360" w:left="3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7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4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1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3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060"/>
      </w:pPr>
      <w:rPr>
        <w:rFonts w:hint="default" w:ascii="Wingdings" w:hAnsi="Wingdings"/>
      </w:rPr>
      <w:start w:val="1"/>
      <w:suff w:val="tab"/>
    </w:lvl>
  </w:abstractNum>
  <w:abstractNum w:abstractNumId="26">
    <w:nsid w:val="4F407E60"/>
    <w:lvl w:ilvl="0">
      <w:isLgl w:val="false"/>
      <w:lvlJc w:val="left"/>
      <w:lvlText w:val=""/>
      <w:numFmt w:val="bullet"/>
      <w:pPr>
        <w:pBdr/>
        <w:spacing/>
        <w:ind w:hanging="360" w:left="6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20"/>
      </w:pPr>
      <w:rPr>
        <w:rFonts w:hint="default" w:ascii="Wingdings" w:hAnsi="Wingdings"/>
      </w:rPr>
      <w:start w:val="1"/>
      <w:suff w:val="tab"/>
    </w:lvl>
  </w:abstractNum>
  <w:abstractNum w:abstractNumId="27">
    <w:nsid w:val="4FCA4580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8">
    <w:nsid w:val="4FF3C164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9">
    <w:nsid w:val="51B84B6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30">
    <w:nsid w:val="53AE748D"/>
    <w:lvl w:ilvl="0">
      <w:isLgl w:val="false"/>
      <w:lvlJc w:val="left"/>
      <w:lvlText w:val="%1."/>
      <w:numFmt w:val="upperRoman"/>
      <w:pPr>
        <w:pBdr/>
        <w:tabs>
          <w:tab w:val="num" w:leader="none" w:pos="540"/>
        </w:tabs>
        <w:spacing/>
        <w:ind w:hanging="180" w:left="5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1">
    <w:nsid w:val="552E0F87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2">
    <w:nsid w:val="57047F60"/>
    <w:lvl w:ilvl="0">
      <w:isLgl w:val="false"/>
      <w:lvlJc w:val="left"/>
      <w:lvlText w:val="%1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/>
        <w:i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1800"/>
        </w:tabs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3960"/>
        </w:tabs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120"/>
        </w:tabs>
        <w:spacing/>
        <w:ind w:hanging="180" w:left="6120"/>
      </w:pPr>
      <w:rPr/>
      <w:start w:val="1"/>
      <w:suff w:val="tab"/>
    </w:lvl>
  </w:abstractNum>
  <w:abstractNum w:abstractNumId="33">
    <w:nsid w:val="58EE790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4">
    <w:nsid w:val="59C1073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35">
    <w:nsid w:val="5C3B0DD9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36">
    <w:nsid w:val="5C41A3D3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7">
    <w:nsid w:val="5D9B5700"/>
    <w:lvl w:ilvl="0">
      <w:isLgl w:val="false"/>
      <w:lvlJc w:val="left"/>
      <w:lvlText w:val=""/>
      <w:numFmt w:val="bullet"/>
      <w:pPr>
        <w:pBdr/>
        <w:spacing/>
        <w:ind w:hanging="360" w:left="1074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94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14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34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54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74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94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14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34"/>
      </w:pPr>
      <w:rPr>
        <w:rFonts w:hint="default" w:ascii="Wingdings" w:hAnsi="Wingdings"/>
      </w:rPr>
      <w:start w:val="1"/>
      <w:suff w:val="tab"/>
    </w:lvl>
  </w:abstractNum>
  <w:abstractNum w:abstractNumId="38">
    <w:nsid w:val="5FD4261D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9">
    <w:nsid w:val="65D85438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284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0">
    <w:nsid w:val="6666283D"/>
    <w:lvl w:ilvl="0">
      <w:isLgl w:val="false"/>
      <w:lvlJc w:val="left"/>
      <w:lvlText w:val=""/>
      <w:numFmt w:val="bullet"/>
      <w:pPr>
        <w:pBdr/>
        <w:spacing/>
        <w:ind w:hanging="360" w:left="10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41">
    <w:nsid w:val="6AFD2E1C"/>
    <w:lvl w:ilvl="0">
      <w:isLgl w:val="false"/>
      <w:lvlJc w:val="left"/>
      <w:lvlText w:val=""/>
      <w:numFmt w:val="bullet"/>
      <w:pPr>
        <w:pBdr/>
        <w:spacing/>
        <w:ind w:hanging="360" w:left="10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4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1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3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0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780"/>
      </w:pPr>
      <w:rPr>
        <w:rFonts w:hint="default" w:ascii="Wingdings" w:hAnsi="Wingdings"/>
      </w:rPr>
      <w:start w:val="1"/>
      <w:suff w:val="tab"/>
    </w:lvl>
  </w:abstractNum>
  <w:abstractNum w:abstractNumId="42">
    <w:nsid w:val="6B9E6651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3">
    <w:nsid w:val="706D4BB9"/>
    <w:lvl w:ilvl="0">
      <w:isLgl w:val="false"/>
      <w:lvlJc w:val="left"/>
      <w:lvlText w:val=""/>
      <w:numFmt w:val="bullet"/>
      <w:pPr>
        <w:pBdr/>
        <w:spacing/>
        <w:ind w:hanging="360" w:left="6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38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0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2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4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26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98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0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20"/>
      </w:pPr>
      <w:rPr>
        <w:rFonts w:hint="default" w:ascii="Wingdings" w:hAnsi="Wingdings"/>
      </w:rPr>
      <w:start w:val="1"/>
      <w:suff w:val="tab"/>
    </w:lvl>
  </w:abstractNum>
  <w:abstractNum w:abstractNumId="44">
    <w:nsid w:val="70B805CE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5">
    <w:nsid w:val="71285D4B"/>
    <w:lvl w:ilvl="0">
      <w:isLgl w:val="false"/>
      <w:lvlJc w:val="left"/>
      <w:lvlText w:val=""/>
      <w:numFmt w:val="bullet"/>
      <w:pPr>
        <w:pBdr/>
        <w:spacing/>
        <w:ind w:hanging="360" w:left="30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02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174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46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18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390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462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34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060"/>
      </w:pPr>
      <w:rPr>
        <w:rFonts w:hint="default" w:ascii="Wingdings" w:hAnsi="Wingdings"/>
      </w:rPr>
      <w:start w:val="1"/>
      <w:suff w:val="tab"/>
    </w:lvl>
  </w:abstractNum>
  <w:abstractNum w:abstractNumId="46">
    <w:nsid w:val="7CAC35F4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7">
    <w:nsid w:val="7DB149DE"/>
    <w:lvl w:ilvl="0">
      <w:isLgl w:val="false"/>
      <w:lvlJc w:val="left"/>
      <w:lvlText w:val=""/>
      <w:numFmt w:val="bullet"/>
      <w:pPr>
        <w:pBdr/>
        <w:spacing/>
        <w:ind w:hanging="360" w:left="720"/>
      </w:pPr>
      <w:rPr>
        <w:rFonts w:hint="default" w:ascii="Wingdings" w:hAnsi="Wingdings" w:eastAsia="Times New Roman" w:cs="Times New Roman"/>
      </w:rPr>
      <w:start w:val="2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0"/>
  </w:num>
  <w:num w:numId="2">
    <w:abstractNumId w:val="18"/>
  </w:num>
  <w:num w:numId="3">
    <w:abstractNumId w:val="27"/>
  </w:num>
  <w:num w:numId="4">
    <w:abstractNumId w:val="4"/>
  </w:num>
  <w:num w:numId="5">
    <w:abstractNumId w:val="14"/>
  </w:num>
  <w:num w:numId="6">
    <w:abstractNumId w:val="21"/>
  </w:num>
  <w:num w:numId="7">
    <w:abstractNumId w:val="31"/>
  </w:num>
  <w:num w:numId="8">
    <w:abstractNumId w:val="44"/>
  </w:num>
  <w:num w:numId="9">
    <w:abstractNumId w:val="9"/>
  </w:num>
  <w:num w:numId="10">
    <w:abstractNumId w:val="39"/>
  </w:num>
  <w:num w:numId="11">
    <w:abstractNumId w:val="8"/>
  </w:num>
  <w:num w:numId="12">
    <w:abstractNumId w:val="30"/>
  </w:num>
  <w:num w:numId="13">
    <w:abstractNumId w:val="17"/>
  </w:num>
  <w:num w:numId="14">
    <w:abstractNumId w:val="10"/>
  </w:num>
  <w:num w:numId="15">
    <w:abstractNumId w:val="32"/>
  </w:num>
  <w:num w:numId="16">
    <w:abstractNumId w:val="5"/>
  </w:num>
  <w:num w:numId="17">
    <w:abstractNumId w:val="35"/>
  </w:num>
  <w:num w:numId="18">
    <w:abstractNumId w:val="13"/>
  </w:num>
  <w:num w:numId="19">
    <w:abstractNumId w:val="24"/>
  </w:num>
  <w:num w:numId="20">
    <w:abstractNumId w:val="1"/>
  </w:num>
  <w:num w:numId="21">
    <w:abstractNumId w:val="47"/>
  </w:num>
  <w:num w:numId="22">
    <w:abstractNumId w:val="19"/>
  </w:num>
  <w:num w:numId="23">
    <w:abstractNumId w:val="15"/>
  </w:num>
  <w:num w:numId="24">
    <w:abstractNumId w:val="3"/>
  </w:num>
  <w:num w:numId="25">
    <w:abstractNumId w:val="16"/>
  </w:num>
  <w:num w:numId="26">
    <w:abstractNumId w:val="34"/>
  </w:num>
  <w:num w:numId="27">
    <w:abstractNumId w:val="11"/>
  </w:num>
  <w:num w:numId="28">
    <w:abstractNumId w:val="46"/>
  </w:num>
  <w:num w:numId="29">
    <w:abstractNumId w:val="7"/>
  </w:num>
  <w:num w:numId="30">
    <w:abstractNumId w:val="42"/>
  </w:num>
  <w:num w:numId="31">
    <w:abstractNumId w:val="33"/>
  </w:num>
  <w:num w:numId="32">
    <w:abstractNumId w:val="38"/>
  </w:num>
  <w:num w:numId="33">
    <w:abstractNumId w:val="43"/>
  </w:num>
  <w:num w:numId="34">
    <w:abstractNumId w:val="25"/>
  </w:num>
  <w:num w:numId="35">
    <w:abstractNumId w:val="26"/>
  </w:num>
  <w:num w:numId="36">
    <w:abstractNumId w:val="45"/>
  </w:num>
  <w:num w:numId="37">
    <w:abstractNumId w:val="20"/>
  </w:num>
  <w:num w:numId="38">
    <w:abstractNumId w:val="22"/>
  </w:num>
  <w:num w:numId="39">
    <w:abstractNumId w:val="12"/>
  </w:num>
  <w:num w:numId="40">
    <w:abstractNumId w:val="40"/>
  </w:num>
  <w:num w:numId="41">
    <w:abstractNumId w:val="41"/>
  </w:num>
  <w:num w:numId="42">
    <w:abstractNumId w:val="37"/>
  </w:num>
  <w:num w:numId="43">
    <w:abstractNumId w:val="23"/>
  </w:num>
  <w:num w:numId="44">
    <w:abstractNumId w:val="0"/>
  </w:num>
  <w:num w:numId="45">
    <w:abstractNumId w:val="2"/>
  </w:num>
  <w:num w:numId="46">
    <w:abstractNumId w:val="28"/>
  </w:num>
  <w:num w:numId="47">
    <w:abstractNumId w:val="6"/>
  </w:num>
  <w:num w:numId="48">
    <w:abstractNumId w:val="36"/>
  </w:num>
  <w:num w:numId="4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eachPage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New York" w:hAnsi="New York" w:eastAsia="Times New Roman" w:cs="Times New Roman"/>
        <w:lang w:val="it-IT" w:eastAsia="it-IT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630">
    <w:name w:val="Heading 1 Char"/>
    <w:basedOn w:val="2656"/>
    <w:link w:val="26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2631">
    <w:name w:val="Heading 2 Char"/>
    <w:basedOn w:val="2656"/>
    <w:link w:val="26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2632">
    <w:name w:val="Heading 3 Char"/>
    <w:basedOn w:val="2656"/>
    <w:link w:val="26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2633">
    <w:name w:val="Heading 4 Char"/>
    <w:basedOn w:val="2656"/>
    <w:link w:val="265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2634">
    <w:name w:val="Heading 5 Char"/>
    <w:basedOn w:val="2656"/>
    <w:link w:val="26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2635">
    <w:name w:val="Heading 6 Char"/>
    <w:basedOn w:val="2656"/>
    <w:link w:val="265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2636">
    <w:name w:val="Heading 7 Char"/>
    <w:basedOn w:val="2656"/>
    <w:link w:val="265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2637">
    <w:name w:val="Heading 8 Char"/>
    <w:basedOn w:val="2656"/>
    <w:link w:val="265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2638">
    <w:name w:val="Heading 9 Char"/>
    <w:basedOn w:val="2656"/>
    <w:link w:val="265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2639">
    <w:name w:val="Title Char"/>
    <w:basedOn w:val="2656"/>
    <w:link w:val="287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2640">
    <w:name w:val="Subtitle Char"/>
    <w:basedOn w:val="2656"/>
    <w:link w:val="267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2641">
    <w:name w:val="Quote Char"/>
    <w:basedOn w:val="2656"/>
    <w:link w:val="268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2642">
    <w:name w:val="Intense Quote Char"/>
    <w:basedOn w:val="2656"/>
    <w:link w:val="268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2643">
    <w:name w:val="Header Char"/>
    <w:basedOn w:val="2656"/>
    <w:link w:val="2832"/>
    <w:uiPriority w:val="99"/>
    <w:pPr>
      <w:pBdr/>
      <w:spacing/>
      <w:ind/>
    </w:pPr>
  </w:style>
  <w:style w:type="character" w:styleId="2644">
    <w:name w:val="Footnote Text Char"/>
    <w:basedOn w:val="2656"/>
    <w:link w:val="2877"/>
    <w:uiPriority w:val="99"/>
    <w:semiHidden/>
    <w:pPr>
      <w:pBdr/>
      <w:spacing/>
      <w:ind/>
    </w:pPr>
    <w:rPr>
      <w:sz w:val="20"/>
      <w:szCs w:val="20"/>
    </w:rPr>
  </w:style>
  <w:style w:type="character" w:styleId="2645">
    <w:name w:val="Endnote Text Char"/>
    <w:basedOn w:val="2656"/>
    <w:link w:val="2815"/>
    <w:uiPriority w:val="99"/>
    <w:semiHidden/>
    <w:pPr>
      <w:pBdr/>
      <w:spacing/>
      <w:ind/>
    </w:pPr>
    <w:rPr>
      <w:sz w:val="20"/>
      <w:szCs w:val="20"/>
    </w:rPr>
  </w:style>
  <w:style w:type="paragraph" w:styleId="2646" w:default="1">
    <w:name w:val="Normal"/>
    <w:qFormat/>
    <w:pPr>
      <w:pBdr/>
      <w:spacing/>
      <w:ind/>
    </w:pPr>
    <w:rPr>
      <w:rFonts w:ascii="Times New Roman" w:hAnsi="Times New Roman"/>
      <w:sz w:val="24"/>
      <w:szCs w:val="24"/>
      <w:lang w:eastAsia="zh-CN"/>
    </w:rPr>
  </w:style>
  <w:style w:type="paragraph" w:styleId="2647">
    <w:name w:val="Heading 1"/>
    <w:basedOn w:val="2646"/>
    <w:next w:val="2831"/>
    <w:link w:val="2668"/>
    <w:qFormat/>
    <w:pPr>
      <w:keepNext w:val="true"/>
      <w:pBdr/>
      <w:tabs>
        <w:tab w:val="left" w:leader="none" w:pos="357"/>
      </w:tabs>
      <w:spacing w:after="120" w:before="480" w:line="240" w:lineRule="atLeast"/>
      <w:ind w:hanging="357" w:left="357"/>
      <w:outlineLvl w:val="0"/>
    </w:pPr>
    <w:rPr>
      <w:rFonts w:cs="Arial"/>
      <w:b/>
      <w:bCs/>
      <w:sz w:val="22"/>
      <w:szCs w:val="32"/>
      <w:lang w:val="en-GB" w:eastAsia="en-US"/>
    </w:rPr>
  </w:style>
  <w:style w:type="paragraph" w:styleId="2648">
    <w:name w:val="Heading 2"/>
    <w:basedOn w:val="2646"/>
    <w:next w:val="2831"/>
    <w:link w:val="2669"/>
    <w:qFormat/>
    <w:pPr>
      <w:keepNext w:val="true"/>
      <w:pBdr/>
      <w:tabs>
        <w:tab w:val="left" w:leader="none" w:pos="482"/>
      </w:tabs>
      <w:spacing w:after="60" w:before="300" w:line="240" w:lineRule="atLeast"/>
      <w:ind w:hanging="482" w:left="482"/>
      <w:outlineLvl w:val="1"/>
    </w:pPr>
    <w:rPr>
      <w:rFonts w:cs="Arial"/>
      <w:bCs/>
      <w:i/>
      <w:iCs/>
      <w:sz w:val="22"/>
      <w:szCs w:val="28"/>
      <w:lang w:val="en-GB" w:eastAsia="en-US"/>
    </w:rPr>
  </w:style>
  <w:style w:type="paragraph" w:styleId="2649">
    <w:name w:val="Heading 3"/>
    <w:basedOn w:val="2646"/>
    <w:next w:val="2646"/>
    <w:link w:val="2670"/>
    <w:qFormat/>
    <w:pPr>
      <w:keepNext w:val="true"/>
      <w:pBdr/>
      <w:spacing/>
      <w:ind/>
      <w:outlineLvl w:val="2"/>
    </w:pPr>
    <w:rPr>
      <w:b/>
      <w:sz w:val="22"/>
      <w:lang w:val="en-GB" w:eastAsia="en-US"/>
    </w:rPr>
  </w:style>
  <w:style w:type="paragraph" w:styleId="2650">
    <w:name w:val="Heading 4"/>
    <w:basedOn w:val="2646"/>
    <w:next w:val="2646"/>
    <w:link w:val="267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2651">
    <w:name w:val="Heading 5"/>
    <w:basedOn w:val="2646"/>
    <w:next w:val="2646"/>
    <w:link w:val="267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</w:rPr>
  </w:style>
  <w:style w:type="paragraph" w:styleId="2652">
    <w:name w:val="Heading 6"/>
    <w:basedOn w:val="2646"/>
    <w:next w:val="2646"/>
    <w:link w:val="267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2653">
    <w:name w:val="Heading 7"/>
    <w:basedOn w:val="2646"/>
    <w:next w:val="2646"/>
    <w:link w:val="267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654">
    <w:name w:val="Heading 8"/>
    <w:basedOn w:val="2646"/>
    <w:next w:val="2646"/>
    <w:link w:val="267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2655">
    <w:name w:val="Heading 9"/>
    <w:basedOn w:val="2646"/>
    <w:next w:val="2646"/>
    <w:link w:val="267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656" w:default="1">
    <w:name w:val="Default Paragraph Font"/>
    <w:uiPriority w:val="1"/>
    <w:semiHidden/>
    <w:unhideWhenUsed/>
    <w:pPr>
      <w:pBdr/>
      <w:spacing/>
      <w:ind/>
    </w:pPr>
  </w:style>
  <w:style w:type="table" w:styleId="265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2658" w:default="1">
    <w:name w:val="No List"/>
    <w:uiPriority w:val="99"/>
    <w:semiHidden/>
    <w:unhideWhenUsed/>
    <w:pPr>
      <w:pBdr/>
      <w:spacing/>
      <w:ind/>
    </w:pPr>
  </w:style>
  <w:style w:type="character" w:styleId="2659">
    <w:name w:val="Intense Emphasis"/>
    <w:basedOn w:val="2656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2660">
    <w:name w:val="Intense Reference"/>
    <w:basedOn w:val="2656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2661">
    <w:name w:val="Subtle Emphasis"/>
    <w:basedOn w:val="265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2662">
    <w:name w:val="Emphasis"/>
    <w:basedOn w:val="2656"/>
    <w:uiPriority w:val="20"/>
    <w:qFormat/>
    <w:pPr>
      <w:pBdr/>
      <w:spacing/>
      <w:ind/>
    </w:pPr>
    <w:rPr>
      <w:i/>
      <w:iCs/>
    </w:rPr>
  </w:style>
  <w:style w:type="character" w:styleId="2663">
    <w:name w:val="Strong"/>
    <w:basedOn w:val="2656"/>
    <w:uiPriority w:val="22"/>
    <w:qFormat/>
    <w:pPr>
      <w:pBdr/>
      <w:spacing/>
      <w:ind/>
    </w:pPr>
    <w:rPr>
      <w:b/>
      <w:bCs/>
    </w:rPr>
  </w:style>
  <w:style w:type="character" w:styleId="2664">
    <w:name w:val="Subtle Reference"/>
    <w:basedOn w:val="265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2665">
    <w:name w:val="Book Title"/>
    <w:basedOn w:val="265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2666">
    <w:name w:val="FollowedHyperlink"/>
    <w:basedOn w:val="2656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2667">
    <w:name w:val="Placeholder Text"/>
    <w:basedOn w:val="2656"/>
    <w:uiPriority w:val="99"/>
    <w:semiHidden/>
    <w:pPr>
      <w:pBdr/>
      <w:spacing/>
      <w:ind/>
    </w:pPr>
    <w:rPr>
      <w:color w:val="666666"/>
    </w:rPr>
  </w:style>
  <w:style w:type="character" w:styleId="2668" w:customStyle="1">
    <w:name w:val="Überschrift 1 Zchn"/>
    <w:basedOn w:val="2656"/>
    <w:link w:val="2647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2669" w:customStyle="1">
    <w:name w:val="Überschrift 2 Zchn"/>
    <w:basedOn w:val="2656"/>
    <w:link w:val="2648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2670" w:customStyle="1">
    <w:name w:val="Überschrift 3 Zchn"/>
    <w:basedOn w:val="2656"/>
    <w:link w:val="264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671" w:customStyle="1">
    <w:name w:val="Überschrift 4 Zchn"/>
    <w:basedOn w:val="2656"/>
    <w:link w:val="2650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672" w:customStyle="1">
    <w:name w:val="Überschrift 5 Zchn"/>
    <w:basedOn w:val="2656"/>
    <w:link w:val="265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673" w:customStyle="1">
    <w:name w:val="Überschrift 6 Zchn"/>
    <w:basedOn w:val="2656"/>
    <w:link w:val="2652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2674" w:customStyle="1">
    <w:name w:val="Überschrift 7 Zchn"/>
    <w:basedOn w:val="2656"/>
    <w:link w:val="2653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75" w:customStyle="1">
    <w:name w:val="Überschrift 8 Zchn"/>
    <w:basedOn w:val="2656"/>
    <w:link w:val="265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2676" w:customStyle="1">
    <w:name w:val="Überschrift 9 Zchn"/>
    <w:basedOn w:val="2656"/>
    <w:link w:val="265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2677">
    <w:name w:val="No Spacing"/>
    <w:uiPriority w:val="1"/>
    <w:qFormat/>
    <w:pPr>
      <w:pBdr/>
      <w:spacing/>
      <w:ind/>
    </w:pPr>
  </w:style>
  <w:style w:type="character" w:styleId="2678" w:customStyle="1">
    <w:name w:val="Titel Zchn"/>
    <w:basedOn w:val="2656"/>
    <w:link w:val="2876"/>
    <w:uiPriority w:val="10"/>
    <w:pPr>
      <w:pBdr/>
      <w:spacing/>
      <w:ind/>
    </w:pPr>
    <w:rPr>
      <w:sz w:val="48"/>
      <w:szCs w:val="48"/>
    </w:rPr>
  </w:style>
  <w:style w:type="paragraph" w:styleId="2679">
    <w:name w:val="Subtitle"/>
    <w:basedOn w:val="2646"/>
    <w:next w:val="2646"/>
    <w:link w:val="2680"/>
    <w:uiPriority w:val="11"/>
    <w:qFormat/>
    <w:pPr>
      <w:pBdr/>
      <w:spacing w:after="200" w:before="200"/>
      <w:ind/>
    </w:pPr>
  </w:style>
  <w:style w:type="character" w:styleId="2680" w:customStyle="1">
    <w:name w:val="Untertitel Zchn"/>
    <w:basedOn w:val="2656"/>
    <w:link w:val="2679"/>
    <w:uiPriority w:val="11"/>
    <w:pPr>
      <w:pBdr/>
      <w:spacing/>
      <w:ind/>
    </w:pPr>
    <w:rPr>
      <w:sz w:val="24"/>
      <w:szCs w:val="24"/>
    </w:rPr>
  </w:style>
  <w:style w:type="paragraph" w:styleId="2681">
    <w:name w:val="Quote"/>
    <w:basedOn w:val="2646"/>
    <w:next w:val="2646"/>
    <w:link w:val="2682"/>
    <w:uiPriority w:val="29"/>
    <w:qFormat/>
    <w:pPr>
      <w:pBdr/>
      <w:spacing/>
      <w:ind w:right="720" w:left="720"/>
    </w:pPr>
    <w:rPr>
      <w:i/>
    </w:rPr>
  </w:style>
  <w:style w:type="character" w:styleId="2682" w:customStyle="1">
    <w:name w:val="Zitat Zchn"/>
    <w:link w:val="2681"/>
    <w:uiPriority w:val="29"/>
    <w:pPr>
      <w:pBdr/>
      <w:spacing/>
      <w:ind/>
    </w:pPr>
    <w:rPr>
      <w:i/>
    </w:rPr>
  </w:style>
  <w:style w:type="paragraph" w:styleId="2683">
    <w:name w:val="Intense Quote"/>
    <w:basedOn w:val="2646"/>
    <w:next w:val="2646"/>
    <w:link w:val="268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2684" w:customStyle="1">
    <w:name w:val="Intensives Zitat Zchn"/>
    <w:link w:val="2683"/>
    <w:uiPriority w:val="30"/>
    <w:pPr>
      <w:pBdr/>
      <w:spacing/>
      <w:ind/>
    </w:pPr>
    <w:rPr>
      <w:i/>
    </w:rPr>
  </w:style>
  <w:style w:type="character" w:styleId="2685" w:customStyle="1">
    <w:name w:val="Kopfzeile Zchn"/>
    <w:basedOn w:val="2656"/>
    <w:link w:val="2832"/>
    <w:uiPriority w:val="99"/>
    <w:pPr>
      <w:pBdr/>
      <w:spacing/>
      <w:ind/>
    </w:pPr>
  </w:style>
  <w:style w:type="character" w:styleId="2686" w:customStyle="1">
    <w:name w:val="Footer Char"/>
    <w:basedOn w:val="2656"/>
    <w:uiPriority w:val="99"/>
    <w:pPr>
      <w:pBdr/>
      <w:spacing/>
      <w:ind/>
    </w:pPr>
  </w:style>
  <w:style w:type="character" w:styleId="2687" w:customStyle="1">
    <w:name w:val="Fußzeile Zchn"/>
    <w:link w:val="2829"/>
    <w:uiPriority w:val="99"/>
    <w:pPr>
      <w:pBdr/>
      <w:spacing/>
      <w:ind/>
    </w:pPr>
  </w:style>
  <w:style w:type="table" w:styleId="2688">
    <w:name w:val="Table Grid"/>
    <w:basedOn w:val="2657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89" w:customStyle="1">
    <w:name w:val="Table Grid Light"/>
    <w:basedOn w:val="265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0">
    <w:name w:val="Plain Table 1"/>
    <w:basedOn w:val="265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1">
    <w:name w:val="Plain Table 2"/>
    <w:basedOn w:val="265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2">
    <w:name w:val="Plain Table 3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3">
    <w:name w:val="Plain Table 4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4">
    <w:name w:val="Plain Table 5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5">
    <w:name w:val="Grid Table 1 Light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6" w:customStyle="1">
    <w:name w:val="Grid Table 1 Light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7" w:customStyle="1">
    <w:name w:val="Grid Table 1 Light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8" w:customStyle="1">
    <w:name w:val="Grid Table 1 Light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99" w:customStyle="1">
    <w:name w:val="Grid Table 1 Light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0" w:customStyle="1">
    <w:name w:val="Grid Table 1 Light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1" w:customStyle="1">
    <w:name w:val="Grid Table 1 Light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2">
    <w:name w:val="Grid Table 2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3" w:customStyle="1">
    <w:name w:val="Grid Table 2 - Accent 1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4" w:customStyle="1">
    <w:name w:val="Grid Table 2 - Accent 2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5" w:customStyle="1">
    <w:name w:val="Grid Table 2 - Accent 3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6" w:customStyle="1">
    <w:name w:val="Grid Table 2 - Accent 4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7" w:customStyle="1">
    <w:name w:val="Grid Table 2 - Accent 5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8" w:customStyle="1">
    <w:name w:val="Grid Table 2 - Accent 6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09">
    <w:name w:val="Grid Table 3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0" w:customStyle="1">
    <w:name w:val="Grid Table 3 - Accent 1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1" w:customStyle="1">
    <w:name w:val="Grid Table 3 - Accent 2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2" w:customStyle="1">
    <w:name w:val="Grid Table 3 - Accent 3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3" w:customStyle="1">
    <w:name w:val="Grid Table 3 - Accent 4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4" w:customStyle="1">
    <w:name w:val="Grid Table 3 - Accent 5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5" w:customStyle="1">
    <w:name w:val="Grid Table 3 - Accent 6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6">
    <w:name w:val="Grid Table 4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7" w:customStyle="1">
    <w:name w:val="Grid Table 4 - Accent 1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8" w:customStyle="1">
    <w:name w:val="Grid Table 4 - Accent 2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19" w:customStyle="1">
    <w:name w:val="Grid Table 4 - Accent 3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0" w:customStyle="1">
    <w:name w:val="Grid Table 4 - Accent 4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1" w:customStyle="1">
    <w:name w:val="Grid Table 4 - Accent 5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2" w:customStyle="1">
    <w:name w:val="Grid Table 4 - Accent 6"/>
    <w:basedOn w:val="2657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3">
    <w:name w:val="Grid Table 5 Dark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4" w:customStyle="1">
    <w:name w:val="Grid Table 5 Dark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5" w:customStyle="1">
    <w:name w:val="Grid Table 5 Dark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6" w:customStyle="1">
    <w:name w:val="Grid Table 5 Dark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7" w:customStyle="1">
    <w:name w:val="Grid Table 5 Dark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8" w:customStyle="1">
    <w:name w:val="Grid Table 5 Dark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29" w:customStyle="1">
    <w:name w:val="Grid Table 5 Dark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0">
    <w:name w:val="Grid Table 6 Colorful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1" w:customStyle="1">
    <w:name w:val="Grid Table 6 Colorful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2" w:customStyle="1">
    <w:name w:val="Grid Table 6 Colorful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3" w:customStyle="1">
    <w:name w:val="Grid Table 6 Colorful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4" w:customStyle="1">
    <w:name w:val="Grid Table 6 Colorful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5" w:customStyle="1">
    <w:name w:val="Grid Table 6 Colorful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6" w:customStyle="1">
    <w:name w:val="Grid Table 6 Colorful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7">
    <w:name w:val="Grid Table 7 Colorful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8" w:customStyle="1">
    <w:name w:val="Grid Table 7 Colorful - Accent 1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39" w:customStyle="1">
    <w:name w:val="Grid Table 7 Colorful - Accent 2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0" w:customStyle="1">
    <w:name w:val="Grid Table 7 Colorful - Accent 3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1" w:customStyle="1">
    <w:name w:val="Grid Table 7 Colorful - Accent 4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2" w:customStyle="1">
    <w:name w:val="Grid Table 7 Colorful - Accent 5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3" w:customStyle="1">
    <w:name w:val="Grid Table 7 Colorful - Accent 6"/>
    <w:basedOn w:val="2657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4">
    <w:name w:val="List Table 1 Light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5" w:customStyle="1">
    <w:name w:val="List Table 1 Light - Accent 1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6" w:customStyle="1">
    <w:name w:val="List Table 1 Light - Accent 2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7" w:customStyle="1">
    <w:name w:val="List Table 1 Light - Accent 3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8" w:customStyle="1">
    <w:name w:val="List Table 1 Light - Accent 4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49" w:customStyle="1">
    <w:name w:val="List Table 1 Light - Accent 5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0" w:customStyle="1">
    <w:name w:val="List Table 1 Light - Accent 6"/>
    <w:basedOn w:val="265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1">
    <w:name w:val="List Table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2" w:customStyle="1">
    <w:name w:val="List Table 2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3" w:customStyle="1">
    <w:name w:val="List Table 2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4" w:customStyle="1">
    <w:name w:val="List Table 2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5" w:customStyle="1">
    <w:name w:val="List Table 2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6" w:customStyle="1">
    <w:name w:val="List Table 2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7" w:customStyle="1">
    <w:name w:val="List Table 2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8">
    <w:name w:val="List Table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59" w:customStyle="1">
    <w:name w:val="List Table 3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0" w:customStyle="1">
    <w:name w:val="List Table 3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1" w:customStyle="1">
    <w:name w:val="List Table 3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2" w:customStyle="1">
    <w:name w:val="List Table 3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3" w:customStyle="1">
    <w:name w:val="List Table 3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4" w:customStyle="1">
    <w:name w:val="List Table 3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5">
    <w:name w:val="List Table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6" w:customStyle="1">
    <w:name w:val="List Table 4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7" w:customStyle="1">
    <w:name w:val="List Table 4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8" w:customStyle="1">
    <w:name w:val="List Table 4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69" w:customStyle="1">
    <w:name w:val="List Table 4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0" w:customStyle="1">
    <w:name w:val="List Table 4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1" w:customStyle="1">
    <w:name w:val="List Table 4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2">
    <w:name w:val="List Table 5 Dark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3" w:customStyle="1">
    <w:name w:val="List Table 5 Dark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4" w:customStyle="1">
    <w:name w:val="List Table 5 Dark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5" w:customStyle="1">
    <w:name w:val="List Table 5 Dark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6" w:customStyle="1">
    <w:name w:val="List Table 5 Dark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7" w:customStyle="1">
    <w:name w:val="List Table 5 Dark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8" w:customStyle="1">
    <w:name w:val="List Table 5 Dark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79">
    <w:name w:val="List Table 6 Colorful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0" w:customStyle="1">
    <w:name w:val="List Table 6 Colorful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1" w:customStyle="1">
    <w:name w:val="List Table 6 Colorful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2" w:customStyle="1">
    <w:name w:val="List Table 6 Colorful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3" w:customStyle="1">
    <w:name w:val="List Table 6 Colorful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4" w:customStyle="1">
    <w:name w:val="List Table 6 Colorful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5" w:customStyle="1">
    <w:name w:val="List Table 6 Colorful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6">
    <w:name w:val="List Table 7 Colorful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7" w:customStyle="1">
    <w:name w:val="List Table 7 Colorful - Accent 1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8" w:customStyle="1">
    <w:name w:val="List Table 7 Colorful - Accent 2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89" w:customStyle="1">
    <w:name w:val="List Table 7 Colorful - Accent 3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0" w:customStyle="1">
    <w:name w:val="List Table 7 Colorful - Accent 4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1" w:customStyle="1">
    <w:name w:val="List Table 7 Colorful - Accent 5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2" w:customStyle="1">
    <w:name w:val="List Table 7 Colorful - Accent 6"/>
    <w:basedOn w:val="2657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3" w:customStyle="1">
    <w:name w:val="Lined - Accent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4" w:customStyle="1">
    <w:name w:val="Lined - Accent 1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5" w:customStyle="1">
    <w:name w:val="Lined - Accent 2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6" w:customStyle="1">
    <w:name w:val="Lined - Accent 3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7" w:customStyle="1">
    <w:name w:val="Lined - Accent 4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8" w:customStyle="1">
    <w:name w:val="Lined - Accent 5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99" w:customStyle="1">
    <w:name w:val="Lined - Accent 6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0" w:customStyle="1">
    <w:name w:val="Bordered &amp; Lined - Accent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1" w:customStyle="1">
    <w:name w:val="Bordered &amp; Lined - Accent 1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2" w:customStyle="1">
    <w:name w:val="Bordered &amp; Lined - Accent 2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3" w:customStyle="1">
    <w:name w:val="Bordered &amp; Lined - Accent 3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4" w:customStyle="1">
    <w:name w:val="Bordered &amp; Lined - Accent 4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5" w:customStyle="1">
    <w:name w:val="Bordered &amp; Lined - Accent 5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6" w:customStyle="1">
    <w:name w:val="Bordered &amp; Lined - Accent 6"/>
    <w:basedOn w:val="2657"/>
    <w:uiPriority w:val="99"/>
    <w:pPr>
      <w:pBdr/>
      <w:spacing/>
      <w:ind/>
    </w:pPr>
    <w:rPr>
      <w:color w:val="404040"/>
      <w:lang w:val="de-DE" w:eastAsia="de-DE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7" w:customStyle="1">
    <w:name w:val="Bordered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8" w:customStyle="1">
    <w:name w:val="Bordered - Accent 1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09" w:customStyle="1">
    <w:name w:val="Bordered - Accent 2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0" w:customStyle="1">
    <w:name w:val="Bordered - Accent 3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1" w:customStyle="1">
    <w:name w:val="Bordered - Accent 4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2" w:customStyle="1">
    <w:name w:val="Bordered - Accent 5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13" w:customStyle="1">
    <w:name w:val="Bordered - Accent 6"/>
    <w:basedOn w:val="2657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2814" w:customStyle="1">
    <w:name w:val="Fußnotentext Zchn"/>
    <w:link w:val="2877"/>
    <w:uiPriority w:val="99"/>
    <w:pPr>
      <w:pBdr/>
      <w:spacing/>
      <w:ind/>
    </w:pPr>
    <w:rPr>
      <w:sz w:val="18"/>
    </w:rPr>
  </w:style>
  <w:style w:type="paragraph" w:styleId="2815">
    <w:name w:val="endnote text"/>
    <w:basedOn w:val="2646"/>
    <w:link w:val="2816"/>
    <w:uiPriority w:val="99"/>
    <w:semiHidden/>
    <w:unhideWhenUsed/>
    <w:pPr>
      <w:pBdr/>
      <w:spacing/>
      <w:ind/>
    </w:pPr>
    <w:rPr>
      <w:sz w:val="20"/>
    </w:rPr>
  </w:style>
  <w:style w:type="character" w:styleId="2816" w:customStyle="1">
    <w:name w:val="Endnotentext Zchn"/>
    <w:link w:val="2815"/>
    <w:uiPriority w:val="99"/>
    <w:pPr>
      <w:pBdr/>
      <w:spacing/>
      <w:ind/>
    </w:pPr>
    <w:rPr>
      <w:sz w:val="20"/>
    </w:rPr>
  </w:style>
  <w:style w:type="character" w:styleId="2817">
    <w:name w:val="endnote reference"/>
    <w:basedOn w:val="2656"/>
    <w:uiPriority w:val="99"/>
    <w:semiHidden/>
    <w:unhideWhenUsed/>
    <w:pPr>
      <w:pBdr/>
      <w:spacing/>
      <w:ind/>
    </w:pPr>
    <w:rPr>
      <w:vertAlign w:val="superscript"/>
    </w:rPr>
  </w:style>
  <w:style w:type="paragraph" w:styleId="2818">
    <w:name w:val="toc 1"/>
    <w:basedOn w:val="2646"/>
    <w:next w:val="2646"/>
    <w:uiPriority w:val="39"/>
    <w:unhideWhenUsed/>
    <w:pPr>
      <w:pBdr/>
      <w:spacing w:after="57"/>
      <w:ind/>
    </w:pPr>
  </w:style>
  <w:style w:type="paragraph" w:styleId="2819">
    <w:name w:val="toc 2"/>
    <w:basedOn w:val="2646"/>
    <w:next w:val="2646"/>
    <w:uiPriority w:val="39"/>
    <w:unhideWhenUsed/>
    <w:pPr>
      <w:pBdr/>
      <w:spacing w:after="57"/>
      <w:ind w:left="283"/>
    </w:pPr>
  </w:style>
  <w:style w:type="paragraph" w:styleId="2820">
    <w:name w:val="toc 3"/>
    <w:basedOn w:val="2646"/>
    <w:next w:val="2646"/>
    <w:uiPriority w:val="39"/>
    <w:unhideWhenUsed/>
    <w:pPr>
      <w:pBdr/>
      <w:spacing w:after="57"/>
      <w:ind w:left="567"/>
    </w:pPr>
  </w:style>
  <w:style w:type="paragraph" w:styleId="2821">
    <w:name w:val="toc 4"/>
    <w:basedOn w:val="2646"/>
    <w:next w:val="2646"/>
    <w:uiPriority w:val="39"/>
    <w:unhideWhenUsed/>
    <w:pPr>
      <w:pBdr/>
      <w:spacing w:after="57"/>
      <w:ind w:left="850"/>
    </w:pPr>
  </w:style>
  <w:style w:type="paragraph" w:styleId="2822">
    <w:name w:val="toc 5"/>
    <w:basedOn w:val="2646"/>
    <w:next w:val="2646"/>
    <w:uiPriority w:val="39"/>
    <w:unhideWhenUsed/>
    <w:pPr>
      <w:pBdr/>
      <w:spacing w:after="57"/>
      <w:ind w:left="1134"/>
    </w:pPr>
  </w:style>
  <w:style w:type="paragraph" w:styleId="2823">
    <w:name w:val="toc 6"/>
    <w:basedOn w:val="2646"/>
    <w:next w:val="2646"/>
    <w:uiPriority w:val="39"/>
    <w:unhideWhenUsed/>
    <w:pPr>
      <w:pBdr/>
      <w:spacing w:after="57"/>
      <w:ind w:left="1417"/>
    </w:pPr>
  </w:style>
  <w:style w:type="paragraph" w:styleId="2824">
    <w:name w:val="toc 7"/>
    <w:basedOn w:val="2646"/>
    <w:next w:val="2646"/>
    <w:uiPriority w:val="39"/>
    <w:unhideWhenUsed/>
    <w:pPr>
      <w:pBdr/>
      <w:spacing w:after="57"/>
      <w:ind w:left="1701"/>
    </w:pPr>
  </w:style>
  <w:style w:type="paragraph" w:styleId="2825">
    <w:name w:val="toc 8"/>
    <w:basedOn w:val="2646"/>
    <w:next w:val="2646"/>
    <w:uiPriority w:val="39"/>
    <w:unhideWhenUsed/>
    <w:pPr>
      <w:pBdr/>
      <w:spacing w:after="57"/>
      <w:ind w:left="1984"/>
    </w:pPr>
  </w:style>
  <w:style w:type="paragraph" w:styleId="2826">
    <w:name w:val="toc 9"/>
    <w:basedOn w:val="2646"/>
    <w:next w:val="2646"/>
    <w:uiPriority w:val="39"/>
    <w:unhideWhenUsed/>
    <w:pPr>
      <w:pBdr/>
      <w:spacing w:after="57"/>
      <w:ind w:left="2268"/>
    </w:pPr>
  </w:style>
  <w:style w:type="paragraph" w:styleId="2827">
    <w:name w:val="TOC Heading"/>
    <w:uiPriority w:val="39"/>
    <w:unhideWhenUsed/>
    <w:pPr>
      <w:pBdr/>
      <w:spacing/>
      <w:ind/>
    </w:pPr>
  </w:style>
  <w:style w:type="paragraph" w:styleId="2828">
    <w:name w:val="table of figures"/>
    <w:basedOn w:val="2646"/>
    <w:next w:val="2646"/>
    <w:uiPriority w:val="99"/>
    <w:unhideWhenUsed/>
    <w:pPr>
      <w:pBdr/>
      <w:spacing/>
      <w:ind/>
    </w:pPr>
  </w:style>
  <w:style w:type="paragraph" w:styleId="2829">
    <w:name w:val="Footer"/>
    <w:basedOn w:val="2830"/>
    <w:link w:val="2687"/>
    <w:pPr>
      <w:pBdr/>
      <w:tabs>
        <w:tab w:val="left" w:leader="none" w:pos="960"/>
        <w:tab w:val="right" w:leader="none" w:pos="9000"/>
      </w:tabs>
      <w:spacing w:line="240" w:lineRule="auto"/>
      <w:ind w:firstLine="0"/>
      <w:jc w:val="left"/>
    </w:pPr>
    <w:rPr>
      <w:sz w:val="18"/>
    </w:rPr>
  </w:style>
  <w:style w:type="paragraph" w:styleId="2830" w:customStyle="1">
    <w:name w:val="MainText"/>
    <w:basedOn w:val="2831"/>
    <w:pPr>
      <w:pBdr/>
      <w:spacing w:before="0"/>
      <w:ind w:firstLine="300"/>
    </w:pPr>
  </w:style>
  <w:style w:type="paragraph" w:styleId="2831" w:customStyle="1">
    <w:name w:val="FirstPara"/>
    <w:basedOn w:val="2646"/>
    <w:next w:val="2830"/>
    <w:pPr>
      <w:pBdr/>
      <w:spacing w:before="120" w:line="240" w:lineRule="atLeast"/>
      <w:ind/>
      <w:jc w:val="both"/>
    </w:pPr>
    <w:rPr>
      <w:sz w:val="20"/>
      <w:lang w:val="en-GB" w:eastAsia="en-US"/>
    </w:rPr>
  </w:style>
  <w:style w:type="paragraph" w:styleId="2832">
    <w:name w:val="Header"/>
    <w:basedOn w:val="2646"/>
    <w:link w:val="2685"/>
    <w:pPr>
      <w:pBdr/>
      <w:tabs>
        <w:tab w:val="center" w:leader="none" w:pos="4153"/>
        <w:tab w:val="right" w:leader="none" w:pos="8306"/>
      </w:tabs>
      <w:spacing/>
      <w:ind/>
    </w:pPr>
    <w:rPr>
      <w:lang w:val="en-GB" w:eastAsia="en-US"/>
    </w:rPr>
  </w:style>
  <w:style w:type="paragraph" w:styleId="2833" w:customStyle="1">
    <w:name w:val="Header1"/>
    <w:basedOn w:val="2830"/>
    <w:pPr>
      <w:pBdr/>
      <w:tabs>
        <w:tab w:val="left" w:leader="none" w:pos="720"/>
        <w:tab w:val="right" w:leader="none" w:pos="7200"/>
      </w:tabs>
      <w:spacing w:line="240" w:lineRule="auto"/>
      <w:ind w:firstLine="0"/>
      <w:jc w:val="left"/>
    </w:pPr>
    <w:rPr>
      <w:i/>
    </w:rPr>
  </w:style>
  <w:style w:type="paragraph" w:styleId="2834" w:customStyle="1">
    <w:name w:val="2colH1"/>
    <w:basedOn w:val="2831"/>
    <w:pPr>
      <w:pBdr/>
      <w:tabs>
        <w:tab w:val="left" w:leader="none" w:pos="360"/>
      </w:tabs>
      <w:spacing w:after="120" w:line="260" w:lineRule="atLeast"/>
      <w:ind/>
      <w:jc w:val="left"/>
    </w:pPr>
    <w:rPr>
      <w:b/>
      <w:sz w:val="24"/>
    </w:rPr>
  </w:style>
  <w:style w:type="paragraph" w:styleId="2835" w:customStyle="1">
    <w:name w:val="2colAdd"/>
    <w:basedOn w:val="2831"/>
    <w:pPr>
      <w:pBdr/>
      <w:spacing w:line="220" w:lineRule="atLeast"/>
      <w:ind/>
      <w:jc w:val="left"/>
    </w:pPr>
    <w:rPr>
      <w:i/>
    </w:rPr>
  </w:style>
  <w:style w:type="paragraph" w:styleId="2836" w:customStyle="1">
    <w:name w:val="2colMainText"/>
    <w:basedOn w:val="2831"/>
    <w:pPr>
      <w:pBdr/>
      <w:spacing w:before="0" w:line="220" w:lineRule="atLeast"/>
      <w:ind w:firstLine="180"/>
      <w:jc w:val="left"/>
    </w:pPr>
    <w:rPr>
      <w:sz w:val="18"/>
    </w:rPr>
  </w:style>
  <w:style w:type="paragraph" w:styleId="2837" w:customStyle="1">
    <w:name w:val="2colFirstPara"/>
    <w:basedOn w:val="2836"/>
    <w:next w:val="2836"/>
    <w:pPr>
      <w:pBdr/>
      <w:spacing/>
      <w:ind w:firstLine="0"/>
    </w:pPr>
  </w:style>
  <w:style w:type="paragraph" w:styleId="2838" w:customStyle="1">
    <w:name w:val="2colBullet"/>
    <w:basedOn w:val="2836"/>
    <w:pPr>
      <w:pBdr/>
      <w:tabs>
        <w:tab w:val="left" w:leader="none" w:pos="180"/>
      </w:tabs>
      <w:spacing w:after="60"/>
      <w:ind w:hanging="180" w:left="180"/>
    </w:pPr>
  </w:style>
  <w:style w:type="paragraph" w:styleId="2839" w:customStyle="1">
    <w:name w:val="2colH2"/>
    <w:basedOn w:val="2837"/>
    <w:pPr>
      <w:pBdr/>
      <w:tabs>
        <w:tab w:val="left" w:leader="none" w:pos="360"/>
      </w:tabs>
      <w:spacing w:after="60" w:line="240" w:lineRule="atLeast"/>
      <w:ind/>
    </w:pPr>
    <w:rPr>
      <w:i/>
      <w:sz w:val="20"/>
    </w:rPr>
  </w:style>
  <w:style w:type="paragraph" w:styleId="2840" w:customStyle="1">
    <w:name w:val="HeadL1"/>
    <w:basedOn w:val="2831"/>
    <w:next w:val="2831"/>
    <w:pPr>
      <w:keepNext w:val="true"/>
      <w:pBdr/>
      <w:tabs>
        <w:tab w:val="left" w:leader="none" w:pos="360"/>
      </w:tabs>
      <w:spacing w:after="120" w:before="480"/>
      <w:ind w:hanging="360" w:left="360"/>
      <w:jc w:val="left"/>
    </w:pPr>
    <w:rPr>
      <w:b/>
      <w:sz w:val="22"/>
    </w:rPr>
  </w:style>
  <w:style w:type="paragraph" w:styleId="2841" w:customStyle="1">
    <w:name w:val="HeadL2"/>
    <w:basedOn w:val="2831"/>
    <w:next w:val="2831"/>
    <w:pPr>
      <w:keepNext w:val="true"/>
      <w:pBdr/>
      <w:tabs>
        <w:tab w:val="left" w:leader="none" w:pos="480"/>
      </w:tabs>
      <w:spacing w:after="60" w:before="300"/>
      <w:ind w:hanging="480" w:left="480"/>
      <w:jc w:val="left"/>
    </w:pPr>
    <w:rPr>
      <w:i/>
      <w:sz w:val="22"/>
    </w:rPr>
  </w:style>
  <w:style w:type="paragraph" w:styleId="2842" w:customStyle="1">
    <w:name w:val="HeadL3"/>
    <w:basedOn w:val="2841"/>
    <w:next w:val="2831"/>
    <w:pPr>
      <w:pBdr/>
      <w:tabs>
        <w:tab w:val="clear" w:leader="none" w:pos="480"/>
        <w:tab w:val="left" w:leader="none" w:pos="600"/>
      </w:tabs>
      <w:spacing w:after="0"/>
      <w:ind w:hanging="600" w:left="600"/>
    </w:pPr>
  </w:style>
  <w:style w:type="paragraph" w:styleId="2843" w:customStyle="1">
    <w:name w:val="ListedBullets"/>
    <w:basedOn w:val="2831"/>
    <w:pPr>
      <w:numPr>
        <w:numId w:val="10"/>
      </w:numPr>
      <w:pBdr/>
      <w:spacing/>
      <w:ind/>
      <w:jc w:val="left"/>
    </w:pPr>
  </w:style>
  <w:style w:type="paragraph" w:styleId="2844" w:customStyle="1">
    <w:name w:val="ListedNos"/>
    <w:basedOn w:val="2843"/>
    <w:pPr>
      <w:pBdr/>
      <w:spacing/>
      <w:ind/>
    </w:pPr>
  </w:style>
  <w:style w:type="paragraph" w:styleId="2845" w:customStyle="1">
    <w:name w:val="ListUnNod"/>
    <w:basedOn w:val="2843"/>
    <w:pPr>
      <w:pBdr/>
      <w:spacing/>
      <w:ind w:firstLine="0" w:left="0"/>
    </w:pPr>
  </w:style>
  <w:style w:type="paragraph" w:styleId="2846" w:customStyle="1">
    <w:name w:val="Table"/>
    <w:basedOn w:val="2831"/>
    <w:pPr>
      <w:pBdr/>
      <w:spacing w:after="40" w:before="40" w:line="200" w:lineRule="atLeast"/>
      <w:ind/>
      <w:jc w:val="left"/>
    </w:pPr>
    <w:rPr>
      <w:sz w:val="18"/>
    </w:rPr>
  </w:style>
  <w:style w:type="paragraph" w:styleId="2847" w:customStyle="1">
    <w:name w:val="RefNotes"/>
    <w:basedOn w:val="2831"/>
    <w:pPr>
      <w:pBdr/>
      <w:tabs>
        <w:tab w:val="left" w:leader="none" w:pos="360"/>
        <w:tab w:val="left" w:leader="none" w:pos="600"/>
      </w:tabs>
      <w:spacing w:after="60" w:before="0" w:line="200" w:lineRule="atLeast"/>
      <w:ind w:hanging="360" w:left="360"/>
    </w:pPr>
    <w:rPr>
      <w:sz w:val="18"/>
    </w:rPr>
  </w:style>
  <w:style w:type="paragraph" w:styleId="2848" w:customStyle="1">
    <w:name w:val="Source"/>
    <w:basedOn w:val="2831"/>
    <w:next w:val="2831"/>
    <w:pPr>
      <w:pBdr/>
      <w:spacing w:before="60" w:line="200" w:lineRule="atLeast"/>
      <w:ind w:right="720" w:left="720"/>
      <w:jc w:val="left"/>
    </w:pPr>
    <w:rPr>
      <w:sz w:val="18"/>
    </w:rPr>
  </w:style>
  <w:style w:type="paragraph" w:styleId="2849" w:customStyle="1">
    <w:name w:val="QuotationDisp"/>
    <w:basedOn w:val="2831"/>
    <w:pPr>
      <w:pBdr/>
      <w:spacing w:line="200" w:lineRule="atLeast"/>
      <w:ind w:right="720" w:left="720"/>
    </w:pPr>
    <w:rPr>
      <w:sz w:val="18"/>
    </w:rPr>
  </w:style>
  <w:style w:type="paragraph" w:styleId="2850" w:customStyle="1">
    <w:name w:val="FigureCaption"/>
    <w:basedOn w:val="2831"/>
    <w:pPr>
      <w:pBdr/>
      <w:tabs>
        <w:tab w:val="left" w:leader="none" w:pos="840"/>
        <w:tab w:val="left" w:leader="none" w:pos="1680"/>
      </w:tabs>
      <w:spacing w:after="120" w:before="240" w:line="200" w:lineRule="atLeast"/>
      <w:ind w:hanging="835" w:left="835"/>
      <w:jc w:val="left"/>
    </w:pPr>
    <w:rPr>
      <w:sz w:val="18"/>
    </w:rPr>
  </w:style>
  <w:style w:type="paragraph" w:styleId="2851" w:customStyle="1">
    <w:name w:val="EquationDisp"/>
    <w:basedOn w:val="2831"/>
    <w:pPr>
      <w:pBdr/>
      <w:tabs>
        <w:tab w:val="right" w:leader="none" w:pos="7200"/>
      </w:tabs>
      <w:spacing/>
      <w:ind w:left="480"/>
      <w:jc w:val="left"/>
    </w:pPr>
  </w:style>
  <w:style w:type="paragraph" w:styleId="2852" w:customStyle="1">
    <w:name w:val="Bibliography1"/>
    <w:basedOn w:val="2831"/>
    <w:pPr>
      <w:pBdr/>
      <w:spacing w:after="60" w:before="0" w:line="200" w:lineRule="atLeast"/>
      <w:ind w:hanging="480" w:left="480"/>
    </w:pPr>
    <w:rPr>
      <w:sz w:val="18"/>
    </w:rPr>
  </w:style>
  <w:style w:type="paragraph" w:styleId="2853" w:customStyle="1">
    <w:name w:val="AbsKeyBibli"/>
    <w:basedOn w:val="2831"/>
    <w:pPr>
      <w:widowControl w:val="false"/>
      <w:pBdr/>
      <w:tabs>
        <w:tab w:val="left" w:leader="none" w:pos="960"/>
      </w:tabs>
      <w:spacing w:after="200" w:before="0" w:line="200" w:lineRule="atLeast"/>
      <w:ind w:right="720" w:left="720"/>
    </w:pPr>
    <w:rPr>
      <w:sz w:val="18"/>
    </w:rPr>
  </w:style>
  <w:style w:type="paragraph" w:styleId="2854" w:customStyle="1">
    <w:name w:val="AuthAdds"/>
    <w:basedOn w:val="2831"/>
    <w:next w:val="2853"/>
    <w:pPr>
      <w:widowControl w:val="false"/>
      <w:pBdr/>
      <w:spacing w:after="200" w:before="0"/>
      <w:ind w:right="720" w:left="720"/>
      <w:jc w:val="left"/>
    </w:pPr>
  </w:style>
  <w:style w:type="paragraph" w:styleId="2855" w:customStyle="1">
    <w:name w:val="PaperTitle"/>
    <w:basedOn w:val="2831"/>
    <w:next w:val="2856"/>
    <w:pPr>
      <w:pBdr>
        <w:top w:val="single" w:color="000000" w:sz="12" w:space="4"/>
        <w:bottom w:val="single" w:color="000000" w:sz="12" w:space="4"/>
      </w:pBdr>
      <w:spacing w:after="240" w:before="0" w:line="320" w:lineRule="atLeast"/>
      <w:ind/>
      <w:jc w:val="left"/>
    </w:pPr>
    <w:rPr>
      <w:rFonts w:ascii="Arial" w:hAnsi="Arial"/>
      <w:b/>
      <w:sz w:val="28"/>
    </w:rPr>
  </w:style>
  <w:style w:type="paragraph" w:styleId="2856" w:customStyle="1">
    <w:name w:val="AuthNames"/>
    <w:basedOn w:val="2831"/>
    <w:next w:val="2854"/>
    <w:pPr>
      <w:pBdr/>
      <w:spacing w:after="120" w:line="320" w:lineRule="atLeast"/>
      <w:ind w:right="720" w:left="720"/>
      <w:jc w:val="left"/>
    </w:pPr>
    <w:rPr>
      <w:rFonts w:ascii="Arial" w:hAnsi="Arial"/>
      <w:sz w:val="28"/>
    </w:rPr>
  </w:style>
  <w:style w:type="paragraph" w:styleId="2857" w:customStyle="1">
    <w:name w:val="TH"/>
    <w:basedOn w:val="2831"/>
    <w:next w:val="2830"/>
    <w:pPr>
      <w:pBdr/>
      <w:tabs>
        <w:tab w:val="left" w:leader="none" w:pos="960"/>
        <w:tab w:val="left" w:leader="none" w:pos="1920"/>
      </w:tabs>
      <w:spacing w:after="120" w:before="240" w:line="200" w:lineRule="atLeast"/>
      <w:ind w:hanging="965" w:left="965"/>
      <w:jc w:val="left"/>
    </w:pPr>
    <w:rPr>
      <w:sz w:val="18"/>
    </w:rPr>
  </w:style>
  <w:style w:type="paragraph" w:styleId="2858" w:customStyle="1">
    <w:name w:val="ListSubsid"/>
    <w:basedOn w:val="2845"/>
    <w:pPr>
      <w:keepLines w:val="true"/>
      <w:pBdr/>
      <w:tabs>
        <w:tab w:val="left" w:leader="none" w:pos="960"/>
      </w:tabs>
      <w:spacing w:before="60"/>
      <w:ind w:hanging="480" w:left="960"/>
    </w:pPr>
  </w:style>
  <w:style w:type="paragraph" w:styleId="2859" w:customStyle="1">
    <w:name w:val="Rule"/>
    <w:basedOn w:val="2853"/>
    <w:next w:val="2840"/>
    <w:pPr>
      <w:pBdr>
        <w:bottom w:val="single" w:color="000000" w:sz="12" w:space="0"/>
      </w:pBdr>
      <w:spacing w:after="0" w:line="240" w:lineRule="auto"/>
      <w:ind w:right="0" w:left="0"/>
    </w:pPr>
    <w:rPr>
      <w:sz w:val="12"/>
    </w:rPr>
  </w:style>
  <w:style w:type="paragraph" w:styleId="2860" w:customStyle="1">
    <w:name w:val="TN"/>
    <w:basedOn w:val="2848"/>
    <w:pPr>
      <w:keepLines w:val="true"/>
      <w:pBdr/>
      <w:tabs>
        <w:tab w:val="left" w:leader="none" w:pos="240"/>
      </w:tabs>
      <w:spacing/>
      <w:ind w:hanging="240" w:left="240"/>
    </w:pPr>
  </w:style>
  <w:style w:type="paragraph" w:styleId="2861" w:customStyle="1">
    <w:name w:val="TL"/>
    <w:basedOn w:val="2846"/>
    <w:pPr>
      <w:pBdr/>
      <w:tabs>
        <w:tab w:val="left" w:leader="none" w:pos="360"/>
      </w:tabs>
      <w:spacing/>
      <w:ind/>
    </w:pPr>
  </w:style>
  <w:style w:type="paragraph" w:styleId="2862" w:customStyle="1">
    <w:name w:val="TC"/>
    <w:basedOn w:val="2846"/>
    <w:pPr>
      <w:pBdr/>
      <w:spacing/>
      <w:ind/>
      <w:jc w:val="center"/>
    </w:pPr>
  </w:style>
  <w:style w:type="paragraph" w:styleId="2863" w:customStyle="1">
    <w:name w:val="TR"/>
    <w:basedOn w:val="2846"/>
    <w:pPr>
      <w:pBdr/>
      <w:spacing/>
      <w:ind w:right="120"/>
      <w:jc w:val="right"/>
    </w:pPr>
  </w:style>
  <w:style w:type="paragraph" w:styleId="2864" w:customStyle="1">
    <w:name w:val="ColHead"/>
    <w:basedOn w:val="2861"/>
    <w:pPr>
      <w:pBdr/>
      <w:spacing/>
      <w:ind/>
      <w:jc w:val="center"/>
    </w:pPr>
    <w:rPr>
      <w:i/>
    </w:rPr>
  </w:style>
  <w:style w:type="paragraph" w:styleId="2865" w:customStyle="1">
    <w:name w:val="TD"/>
    <w:basedOn w:val="2861"/>
    <w:pPr>
      <w:pBdr/>
      <w:tabs>
        <w:tab w:val="decimal" w:leader="none" w:pos="460"/>
      </w:tabs>
      <w:spacing/>
      <w:ind/>
    </w:pPr>
  </w:style>
  <w:style w:type="paragraph" w:styleId="2866" w:customStyle="1">
    <w:name w:val="Graphic"/>
    <w:basedOn w:val="2830"/>
    <w:pPr>
      <w:pBdr/>
      <w:spacing w:after="240" w:line="240" w:lineRule="auto"/>
      <w:ind w:firstLine="0"/>
    </w:pPr>
  </w:style>
  <w:style w:type="paragraph" w:styleId="2867" w:customStyle="1">
    <w:name w:val="-H2"/>
    <w:basedOn w:val="2841"/>
    <w:pPr>
      <w:pBdr/>
      <w:spacing w:before="120"/>
      <w:ind/>
    </w:pPr>
  </w:style>
  <w:style w:type="paragraph" w:styleId="2868" w:customStyle="1">
    <w:name w:val="-FP"/>
    <w:basedOn w:val="2831"/>
    <w:pPr>
      <w:pBdr/>
      <w:spacing w:before="0"/>
      <w:ind/>
    </w:pPr>
  </w:style>
  <w:style w:type="paragraph" w:styleId="2869" w:customStyle="1">
    <w:name w:val="-FC"/>
    <w:basedOn w:val="2831"/>
    <w:pPr>
      <w:pBdr/>
      <w:tabs>
        <w:tab w:val="left" w:leader="none" w:pos="840"/>
        <w:tab w:val="left" w:leader="none" w:pos="1680"/>
      </w:tabs>
      <w:spacing w:after="120" w:before="0" w:line="200" w:lineRule="atLeast"/>
      <w:ind/>
      <w:jc w:val="left"/>
    </w:pPr>
    <w:rPr>
      <w:sz w:val="18"/>
    </w:rPr>
  </w:style>
  <w:style w:type="paragraph" w:styleId="2870" w:customStyle="1">
    <w:name w:val="-H1"/>
    <w:basedOn w:val="2840"/>
    <w:pPr>
      <w:pBdr/>
      <w:spacing w:before="0"/>
      <w:ind/>
    </w:pPr>
  </w:style>
  <w:style w:type="paragraph" w:styleId="2871" w:customStyle="1">
    <w:name w:val="fh"/>
    <w:basedOn w:val="2850"/>
    <w:pPr>
      <w:pBdr/>
      <w:spacing/>
      <w:ind/>
    </w:pPr>
    <w:rPr>
      <w:sz w:val="28"/>
    </w:rPr>
  </w:style>
  <w:style w:type="paragraph" w:styleId="2872" w:customStyle="1">
    <w:name w:val="ExampleDefinition"/>
    <w:basedOn w:val="2831"/>
    <w:pPr>
      <w:keepNext w:val="true"/>
      <w:pBdr/>
      <w:tabs>
        <w:tab w:val="left" w:leader="none" w:pos="1161"/>
      </w:tabs>
      <w:spacing w:before="240"/>
      <w:ind/>
    </w:pPr>
  </w:style>
  <w:style w:type="paragraph" w:styleId="2873" w:customStyle="1">
    <w:name w:val="hypothesis"/>
    <w:basedOn w:val="2830"/>
    <w:next w:val="2831"/>
    <w:pPr>
      <w:pBdr/>
      <w:spacing w:before="120"/>
      <w:ind w:firstLine="0" w:left="302"/>
    </w:pPr>
    <w:rPr>
      <w:i/>
    </w:rPr>
  </w:style>
  <w:style w:type="paragraph" w:styleId="2874" w:customStyle="1">
    <w:name w:val="Theorempreposition"/>
    <w:basedOn w:val="2646"/>
    <w:pPr>
      <w:keepNext w:val="true"/>
      <w:pBdr/>
      <w:tabs>
        <w:tab w:val="left" w:leader="none" w:pos="1161"/>
      </w:tabs>
      <w:spacing w:before="240" w:line="240" w:lineRule="atLeast"/>
      <w:ind/>
      <w:jc w:val="both"/>
    </w:pPr>
    <w:rPr>
      <w:i/>
      <w:sz w:val="20"/>
      <w:lang w:val="en-GB" w:eastAsia="en-US"/>
    </w:rPr>
  </w:style>
  <w:style w:type="character" w:styleId="2875">
    <w:name w:val="Hyperlink"/>
    <w:basedOn w:val="2656"/>
    <w:pPr>
      <w:pBdr/>
      <w:spacing/>
      <w:ind/>
    </w:pPr>
    <w:rPr>
      <w:color w:val="0000ff"/>
      <w:u w:val="single"/>
    </w:rPr>
  </w:style>
  <w:style w:type="paragraph" w:styleId="2876">
    <w:name w:val="Title"/>
    <w:basedOn w:val="2646"/>
    <w:link w:val="2678"/>
    <w:qFormat/>
    <w:pPr>
      <w:pBdr/>
      <w:spacing w:after="60" w:before="240"/>
      <w:ind/>
      <w:jc w:val="center"/>
      <w:outlineLvl w:val="0"/>
    </w:pPr>
    <w:rPr>
      <w:rFonts w:ascii="Arial" w:hAnsi="Arial" w:cs="Arial"/>
      <w:b/>
      <w:bCs/>
      <w:sz w:val="32"/>
      <w:szCs w:val="32"/>
      <w:lang w:val="en-GB" w:eastAsia="en-US"/>
    </w:rPr>
  </w:style>
  <w:style w:type="paragraph" w:styleId="2877">
    <w:name w:val="footnote text"/>
    <w:basedOn w:val="2646"/>
    <w:link w:val="2814"/>
    <w:semiHidden/>
    <w:pPr>
      <w:pBdr/>
      <w:spacing/>
      <w:ind/>
    </w:pPr>
    <w:rPr>
      <w:sz w:val="20"/>
      <w:szCs w:val="20"/>
      <w:lang w:val="en-GB" w:eastAsia="it-IT"/>
    </w:rPr>
  </w:style>
  <w:style w:type="character" w:styleId="2878">
    <w:name w:val="footnote reference"/>
    <w:basedOn w:val="2656"/>
    <w:semiHidden/>
    <w:pPr>
      <w:pBdr/>
      <w:spacing/>
      <w:ind/>
    </w:pPr>
    <w:rPr>
      <w:vertAlign w:val="superscript"/>
    </w:rPr>
  </w:style>
  <w:style w:type="character" w:styleId="2879">
    <w:name w:val="page number"/>
    <w:basedOn w:val="2656"/>
    <w:pPr>
      <w:pBdr/>
      <w:spacing/>
      <w:ind/>
    </w:pPr>
  </w:style>
  <w:style w:type="character" w:styleId="2880" w:customStyle="1">
    <w:name w:val="apple-converted-space"/>
    <w:basedOn w:val="2656"/>
    <w:pPr>
      <w:pBdr/>
      <w:spacing/>
      <w:ind/>
    </w:pPr>
  </w:style>
  <w:style w:type="paragraph" w:styleId="2881">
    <w:name w:val="Normal (Web)"/>
    <w:basedOn w:val="2646"/>
    <w:uiPriority w:val="99"/>
    <w:unhideWhenUsed/>
    <w:pPr>
      <w:pBdr/>
      <w:spacing w:after="100" w:afterAutospacing="1" w:before="100" w:beforeAutospacing="1"/>
      <w:ind/>
    </w:pPr>
  </w:style>
  <w:style w:type="character" w:styleId="2882" w:customStyle="1">
    <w:name w:val="flex-grow"/>
    <w:basedOn w:val="2656"/>
    <w:pPr>
      <w:pBdr/>
      <w:spacing/>
      <w:ind/>
    </w:pPr>
  </w:style>
  <w:style w:type="paragraph" w:styleId="2883">
    <w:name w:val="List Paragraph"/>
    <w:basedOn w:val="2646"/>
    <w:uiPriority w:val="34"/>
    <w:qFormat/>
    <w:pPr>
      <w:pBdr/>
      <w:spacing/>
      <w:ind w:left="720"/>
      <w:contextualSpacing w:val="true"/>
    </w:pPr>
  </w:style>
  <w:style w:type="character" w:styleId="2884">
    <w:name w:val="annotation reference"/>
    <w:basedOn w:val="2656"/>
    <w:semiHidden/>
    <w:unhideWhenUsed/>
    <w:pPr>
      <w:pBdr/>
      <w:spacing/>
      <w:ind/>
    </w:pPr>
    <w:rPr>
      <w:sz w:val="16"/>
      <w:szCs w:val="16"/>
    </w:rPr>
  </w:style>
  <w:style w:type="paragraph" w:styleId="2885">
    <w:name w:val="annotation text"/>
    <w:basedOn w:val="2646"/>
    <w:link w:val="2886"/>
    <w:unhideWhenUsed/>
    <w:pPr>
      <w:pBdr/>
      <w:spacing/>
      <w:ind/>
    </w:pPr>
    <w:rPr>
      <w:sz w:val="20"/>
      <w:szCs w:val="20"/>
    </w:rPr>
  </w:style>
  <w:style w:type="character" w:styleId="2886" w:customStyle="1">
    <w:name w:val="Kommentartext Zchn"/>
    <w:basedOn w:val="2656"/>
    <w:link w:val="2885"/>
    <w:pPr>
      <w:pBdr/>
      <w:spacing/>
      <w:ind/>
    </w:pPr>
    <w:rPr>
      <w:rFonts w:ascii="Times New Roman" w:hAnsi="Times New Roman"/>
      <w:lang w:eastAsia="zh-CN"/>
    </w:rPr>
  </w:style>
  <w:style w:type="paragraph" w:styleId="2887">
    <w:name w:val="annotation subject"/>
    <w:basedOn w:val="2885"/>
    <w:next w:val="2885"/>
    <w:link w:val="2888"/>
    <w:semiHidden/>
    <w:unhideWhenUsed/>
    <w:pPr>
      <w:pBdr/>
      <w:spacing/>
      <w:ind/>
    </w:pPr>
    <w:rPr>
      <w:b/>
      <w:bCs/>
    </w:rPr>
  </w:style>
  <w:style w:type="character" w:styleId="2888" w:customStyle="1">
    <w:name w:val="Kommentarthema Zchn"/>
    <w:basedOn w:val="2886"/>
    <w:link w:val="2887"/>
    <w:semiHidden/>
    <w:pPr>
      <w:pBdr/>
      <w:spacing/>
      <w:ind/>
    </w:pPr>
    <w:rPr>
      <w:rFonts w:ascii="Times New Roman" w:hAnsi="Times New Roman"/>
      <w:b/>
      <w:bCs/>
      <w:lang w:eastAsia="zh-CN"/>
    </w:rPr>
  </w:style>
  <w:style w:type="paragraph" w:styleId="2889">
    <w:name w:val="Revision"/>
    <w:hidden/>
    <w:uiPriority w:val="99"/>
    <w:semiHidden/>
    <w:pPr>
      <w:pBdr/>
      <w:spacing/>
      <w:ind/>
    </w:pPr>
    <w:rPr>
      <w:rFonts w:ascii="Times New Roman" w:hAnsi="Times New Roman"/>
      <w:sz w:val="24"/>
      <w:szCs w:val="24"/>
      <w:lang w:eastAsia="zh-CN"/>
    </w:rPr>
  </w:style>
  <w:style w:type="paragraph" w:styleId="2890">
    <w:name w:val="Caption"/>
    <w:basedOn w:val="2646"/>
    <w:next w:val="2646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2891">
    <w:name w:val="Balloon Text"/>
    <w:basedOn w:val="2646"/>
    <w:link w:val="2892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2892" w:customStyle="1">
    <w:name w:val="Sprechblasentext Zchn"/>
    <w:basedOn w:val="2656"/>
    <w:link w:val="2891"/>
    <w:semiHidden/>
    <w:pPr>
      <w:pBdr/>
      <w:spacing/>
      <w:ind/>
    </w:pPr>
    <w:rPr>
      <w:rFonts w:ascii="Segoe UI" w:hAnsi="Segoe UI" w:cs="Segoe UI"/>
      <w:sz w:val="18"/>
      <w:szCs w:val="18"/>
      <w:lang w:eastAsia="zh-CN"/>
    </w:rPr>
  </w:style>
  <w:style w:type="character" w:styleId="2893" w:customStyle="1">
    <w:name w:val="CfC green header 1_character"/>
    <w:pPr>
      <w:pBdr/>
      <w:spacing/>
      <w:ind/>
    </w:pPr>
    <w:rPr>
      <w:b/>
      <w:color w:val="7ac547"/>
      <w:sz w:val="40"/>
      <w:szCs w:val="40"/>
      <w:lang w:val="en-US"/>
    </w:rPr>
  </w:style>
  <w:style w:type="paragraph" w:styleId="2894" w:customStyle="1">
    <w:name w:val="CfC green header 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left" w:leader="none" w:pos="6820"/>
      </w:tabs>
      <w:spacing w:after="160" w:line="259" w:lineRule="auto"/>
      <w:ind/>
      <w:jc w:val="both"/>
    </w:pPr>
    <w:rPr>
      <w:rFonts w:asciiTheme="minorHAnsi" w:hAnsiTheme="minorHAnsi" w:eastAsiaTheme="minorHAnsi" w:cstheme="minorBidi"/>
      <w:b/>
      <w:color w:val="7ac547"/>
      <w:sz w:val="40"/>
      <w:szCs w:val="40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hyperlink" Target="http://sure@hcu-hamburg.de" TargetMode="External"/><Relationship Id="rId17" Type="http://schemas.openxmlformats.org/officeDocument/2006/relationships/hyperlink" Target="https://www.sustainable-urban-regions.org/mediaroom/suresolutions/" TargetMode="External"/><Relationship Id="rId18" Type="http://schemas.openxmlformats.org/officeDocument/2006/relationships/hyperlink" Target="http://sure@hcu-hamburg.d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E92495CF-47F0-4E40-B1D7-DE5B5ECC5D7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SURE Solutions_research paper template (1)</Template>
  <Application>Euro-Office/2.5.565.0</Application>
  <DocSecurity>0</DocSecurity>
  <ScaleCrop>0</ScaleCrop>
  <HeadingPairs>
    <vt:vector size="0" baseType="variant"/>
  </HeadingPairs>
  <TitlesOfParts>
    <vt:vector size="0" baseType="lpstr"/>
  </TitlesOfParts>
  <Company>inderscience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SURE Solutions Magazine</dc:title>
  <dc:creator>dmz-user</dc:creator>
  <cp:lastModifiedBy>Shruti Hindocha</cp:lastModifiedBy>
  <cp:revision>5</cp:revision>
  <dcterms:created xsi:type="dcterms:W3CDTF">2026-06-03T15:06:00Z</dcterms:created>
  <dcterms:modified xsi:type="dcterms:W3CDTF">2026-09-29T14:39:32Z</dcterms:modified>
</cp:coreProperties>
</file>